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AB" w:rsidRPr="00777DAB" w:rsidRDefault="00777DAB" w:rsidP="00EF5332">
      <w:pPr>
        <w:pStyle w:val="Titre2"/>
        <w:shd w:val="clear" w:color="auto" w:fill="FFFFFF"/>
        <w:bidi/>
        <w:spacing w:before="0" w:beforeAutospacing="0" w:after="0" w:afterAutospacing="0"/>
        <w:jc w:val="center"/>
        <w:rPr>
          <w:rFonts w:ascii="Simplified Arabic" w:hAnsi="Simplified Arabic" w:cs="Simplified Arabic"/>
          <w:color w:val="FF0000"/>
          <w:rtl/>
        </w:rPr>
      </w:pPr>
      <w:proofErr w:type="gramStart"/>
      <w:r w:rsidRPr="00777DAB">
        <w:rPr>
          <w:rFonts w:ascii="Simplified Arabic" w:hAnsi="Simplified Arabic" w:cs="Simplified Arabic"/>
          <w:color w:val="FF0000"/>
          <w:rtl/>
        </w:rPr>
        <w:t>المحاضرة</w:t>
      </w:r>
      <w:proofErr w:type="gramEnd"/>
      <w:r w:rsidRPr="00777DAB">
        <w:rPr>
          <w:rFonts w:ascii="Simplified Arabic" w:hAnsi="Simplified Arabic" w:cs="Simplified Arabic"/>
          <w:color w:val="FF0000"/>
          <w:rtl/>
        </w:rPr>
        <w:t xml:space="preserve"> الثالثة</w:t>
      </w:r>
    </w:p>
    <w:p w:rsidR="00777DAB" w:rsidRPr="00777DAB" w:rsidRDefault="00777DAB" w:rsidP="00EF5332">
      <w:pPr>
        <w:pStyle w:val="Titre2"/>
        <w:shd w:val="clear" w:color="auto" w:fill="FFFFFF"/>
        <w:bidi/>
        <w:spacing w:before="0" w:beforeAutospacing="0" w:after="0" w:afterAutospacing="0"/>
        <w:jc w:val="center"/>
        <w:rPr>
          <w:rFonts w:ascii="Simplified Arabic" w:hAnsi="Simplified Arabic" w:cs="Simplified Arabic"/>
          <w:color w:val="FF0000"/>
          <w:sz w:val="32"/>
          <w:szCs w:val="32"/>
          <w:rtl/>
        </w:rPr>
      </w:pPr>
      <w:r w:rsidRPr="00777DAB">
        <w:rPr>
          <w:rFonts w:ascii="Simplified Arabic" w:hAnsi="Simplified Arabic" w:cs="Simplified Arabic"/>
          <w:color w:val="FF0000"/>
          <w:rtl/>
        </w:rPr>
        <w:t>خصائص الدولة</w:t>
      </w:r>
    </w:p>
    <w:p w:rsidR="00777DAB" w:rsidRPr="00777DAB" w:rsidRDefault="00777DAB" w:rsidP="00EF5332">
      <w:pPr>
        <w:pStyle w:val="Titre2"/>
        <w:shd w:val="clear" w:color="auto" w:fill="FFFFFF"/>
        <w:bidi/>
        <w:spacing w:before="0" w:beforeAutospacing="0" w:after="0" w:afterAutospacing="0"/>
        <w:jc w:val="center"/>
        <w:rPr>
          <w:rFonts w:ascii="Simplified Arabic" w:hAnsi="Simplified Arabic" w:cs="Simplified Arabic"/>
          <w:color w:val="333333"/>
          <w:sz w:val="32"/>
          <w:szCs w:val="32"/>
        </w:rPr>
      </w:pPr>
    </w:p>
    <w:p w:rsidR="00777DAB" w:rsidRPr="00777DAB" w:rsidRDefault="00777DAB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</w:rPr>
      </w:pP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تتميز الدولة عن غيرها من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الأشخاص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proofErr w:type="gramStart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المعنوية</w:t>
      </w:r>
      <w:proofErr w:type="gramEnd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الأخرى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كالمنظمات و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الأحزاب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النقابات و الشركات بخصائص رئيسية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هي 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الشخصية المعنوية و السيادة و الخضوع للقانون.</w:t>
      </w:r>
    </w:p>
    <w:p w:rsidR="00777DAB" w:rsidRPr="00777DAB" w:rsidRDefault="00777DAB" w:rsidP="00EF5332">
      <w:pPr>
        <w:pStyle w:val="Titre3"/>
        <w:shd w:val="clear" w:color="auto" w:fill="FFFFFF"/>
        <w:spacing w:before="0" w:line="240" w:lineRule="auto"/>
        <w:jc w:val="both"/>
        <w:rPr>
          <w:rFonts w:ascii="Simplified Arabic" w:hAnsi="Simplified Arabic" w:cs="Simplified Arabic"/>
          <w:color w:val="00B050"/>
          <w:sz w:val="32"/>
          <w:szCs w:val="32"/>
          <w:rtl/>
        </w:rPr>
      </w:pPr>
      <w:r w:rsidRPr="00777DAB">
        <w:rPr>
          <w:rFonts w:ascii="Simplified Arabic" w:hAnsi="Simplified Arabic" w:cs="Simplified Arabic" w:hint="cs"/>
          <w:color w:val="00B050"/>
          <w:sz w:val="32"/>
          <w:szCs w:val="32"/>
          <w:rtl/>
        </w:rPr>
        <w:t>أولا:</w:t>
      </w:r>
      <w:r w:rsidRPr="00777DAB">
        <w:rPr>
          <w:rFonts w:ascii="Simplified Arabic" w:hAnsi="Simplified Arabic" w:cs="Simplified Arabic"/>
          <w:color w:val="00B050"/>
          <w:sz w:val="32"/>
          <w:szCs w:val="32"/>
          <w:rtl/>
        </w:rPr>
        <w:t>الشخصية المعنوية</w:t>
      </w:r>
      <w:r>
        <w:rPr>
          <w:rFonts w:ascii="Simplified Arabic" w:hAnsi="Simplified Arabic" w:cs="Simplified Arabic" w:hint="cs"/>
          <w:color w:val="00B050"/>
          <w:sz w:val="32"/>
          <w:szCs w:val="32"/>
          <w:rtl/>
        </w:rPr>
        <w:t xml:space="preserve">( </w:t>
      </w:r>
      <w:proofErr w:type="spellStart"/>
      <w:r>
        <w:rPr>
          <w:rFonts w:ascii="Simplified Arabic" w:hAnsi="Simplified Arabic" w:cs="Simplified Arabic" w:hint="cs"/>
          <w:color w:val="00B050"/>
          <w:sz w:val="32"/>
          <w:szCs w:val="32"/>
          <w:rtl/>
        </w:rPr>
        <w:t>الإعتبارية</w:t>
      </w:r>
      <w:proofErr w:type="spellEnd"/>
      <w:r>
        <w:rPr>
          <w:rFonts w:ascii="Simplified Arabic" w:hAnsi="Simplified Arabic" w:cs="Simplified Arabic" w:hint="cs"/>
          <w:color w:val="00B050"/>
          <w:sz w:val="32"/>
          <w:szCs w:val="32"/>
          <w:rtl/>
        </w:rPr>
        <w:t>،القانونية)</w:t>
      </w:r>
    </w:p>
    <w:p w:rsidR="00C70F62" w:rsidRPr="00C70F62" w:rsidRDefault="00C70F62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0070C0"/>
          <w:sz w:val="32"/>
          <w:szCs w:val="32"/>
          <w:rtl/>
        </w:rPr>
      </w:pPr>
      <w:r w:rsidRPr="00C70F62">
        <w:rPr>
          <w:rFonts w:ascii="Simplified Arabic" w:hAnsi="Simplified Arabic" w:cs="Simplified Arabic" w:hint="cs"/>
          <w:color w:val="0070C0"/>
          <w:sz w:val="32"/>
          <w:szCs w:val="32"/>
          <w:rtl/>
        </w:rPr>
        <w:t>1.</w:t>
      </w:r>
      <w:proofErr w:type="gramStart"/>
      <w:r w:rsidRPr="00C70F62">
        <w:rPr>
          <w:rFonts w:ascii="Simplified Arabic" w:hAnsi="Simplified Arabic" w:cs="Simplified Arabic" w:hint="cs"/>
          <w:color w:val="0070C0"/>
          <w:sz w:val="32"/>
          <w:szCs w:val="32"/>
          <w:rtl/>
        </w:rPr>
        <w:t>تعريف</w:t>
      </w:r>
      <w:proofErr w:type="gramEnd"/>
      <w:r w:rsidRPr="00C70F62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الشخصية المعنوية:</w:t>
      </w:r>
    </w:p>
    <w:p w:rsidR="00777DAB" w:rsidRPr="00777DAB" w:rsidRDefault="00777DAB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</w:rPr>
      </w:pP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الشخص في غير المجال القانوني هو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الإنسان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أما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الشخص في نظر القانون فهو كل كائن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مؤهل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للتمتع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بال</w:t>
      </w:r>
      <w:r>
        <w:rPr>
          <w:rFonts w:ascii="Simplified Arabic" w:hAnsi="Simplified Arabic" w:cs="Simplified Arabic"/>
          <w:color w:val="333333"/>
          <w:sz w:val="32"/>
          <w:szCs w:val="32"/>
          <w:rtl/>
        </w:rPr>
        <w:t>حقوق و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تحمل الالتزامات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فهو يشمل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الإنسان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يسمي الشخص </w:t>
      </w:r>
      <w:proofErr w:type="gramStart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الطبيعي ،</w:t>
      </w:r>
      <w:proofErr w:type="gramEnd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كما يشمل جماعة من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الأموال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أو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مجموعة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أفراد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فيسمى في هذه الحالة الشخص الاعتباري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أو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proofErr w:type="gramStart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الشخص</w:t>
      </w:r>
      <w:proofErr w:type="gramEnd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المعنوي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القانوني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.</w:t>
      </w:r>
    </w:p>
    <w:p w:rsidR="00777DAB" w:rsidRPr="00777DAB" w:rsidRDefault="00777DAB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و عندما تتمتع الدولة بالشخصية المعنوية </w:t>
      </w:r>
      <w:proofErr w:type="gramStart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تكون</w:t>
      </w:r>
      <w:proofErr w:type="gramEnd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أهلا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لاكتساب الحقوق و تحمل الالتزامات مثلها مثل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الأشخاص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الطبيعية.</w:t>
      </w:r>
    </w:p>
    <w:p w:rsidR="00777DAB" w:rsidRPr="00C70F62" w:rsidRDefault="00C70F62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  <w:r w:rsidRPr="00C70F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2.</w:t>
      </w:r>
      <w:r w:rsidR="00777DAB" w:rsidRPr="00C70F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موقف</w:t>
      </w:r>
      <w:r w:rsidR="00777DAB" w:rsidRPr="00C70F62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 الفقه </w:t>
      </w:r>
      <w:r w:rsidRPr="00C70F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الدستوري من </w:t>
      </w:r>
      <w:proofErr w:type="spellStart"/>
      <w:r w:rsidRPr="00C70F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الإعتراف</w:t>
      </w:r>
      <w:proofErr w:type="spellEnd"/>
      <w:r w:rsidR="00777DAB" w:rsidRPr="00C70F62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بالشخصية المعنوية</w:t>
      </w:r>
      <w:r w:rsidR="00777DAB" w:rsidRPr="00C70F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للدولة</w:t>
      </w:r>
      <w:r w:rsidR="00777DAB" w:rsidRPr="00C70F62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: </w:t>
      </w:r>
    </w:p>
    <w:p w:rsidR="00777DAB" w:rsidRPr="00150A51" w:rsidRDefault="00777DAB" w:rsidP="00EF5332">
      <w:pPr>
        <w:numPr>
          <w:ilvl w:val="0"/>
          <w:numId w:val="1"/>
        </w:numPr>
        <w:shd w:val="clear" w:color="auto" w:fill="FFFFFF"/>
        <w:bidi/>
        <w:spacing w:before="100" w:beforeAutospacing="1" w:after="0" w:line="240" w:lineRule="auto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C70F62">
        <w:rPr>
          <w:rFonts w:ascii="Simplified Arabic" w:hAnsi="Simplified Arabic" w:cs="Simplified Arabic"/>
          <w:color w:val="F79646" w:themeColor="accent6"/>
          <w:sz w:val="32"/>
          <w:szCs w:val="32"/>
          <w:rtl/>
        </w:rPr>
        <w:t> الاتجاه المنكر: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 </w:t>
      </w:r>
      <w:r w:rsidR="00150A5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على </w:t>
      </w:r>
      <w:r w:rsidR="00150A51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رأسه</w:t>
      </w:r>
      <w:r w:rsidRPr="00150A5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الفقيه الفرنسي ليون </w:t>
      </w:r>
      <w:proofErr w:type="spellStart"/>
      <w:r w:rsidRPr="00150A51">
        <w:rPr>
          <w:rFonts w:ascii="Simplified Arabic" w:hAnsi="Simplified Arabic" w:cs="Simplified Arabic"/>
          <w:color w:val="333333"/>
          <w:sz w:val="32"/>
          <w:szCs w:val="32"/>
          <w:rtl/>
        </w:rPr>
        <w:t>دوجي</w:t>
      </w:r>
      <w:proofErr w:type="spellEnd"/>
      <w:r w:rsidRPr="00150A5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، فالدولة في رأيهم ليست </w:t>
      </w:r>
      <w:r w:rsidR="00150A51" w:rsidRPr="00150A51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إلا</w:t>
      </w:r>
      <w:r w:rsidRPr="00150A5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جهاز </w:t>
      </w:r>
      <w:r w:rsidR="00150A51" w:rsidRPr="00150A51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أنشئ</w:t>
      </w:r>
      <w:r w:rsidRPr="00150A5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لخدمة الجماعة فالجماعة هي </w:t>
      </w:r>
      <w:r w:rsidR="00150A51" w:rsidRPr="00150A51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أصل</w:t>
      </w:r>
      <w:r w:rsidRPr="00150A5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الموضوع.و يرى ليون </w:t>
      </w:r>
      <w:proofErr w:type="spellStart"/>
      <w:r w:rsidRPr="00150A51">
        <w:rPr>
          <w:rFonts w:ascii="Simplified Arabic" w:hAnsi="Simplified Arabic" w:cs="Simplified Arabic"/>
          <w:color w:val="333333"/>
          <w:sz w:val="32"/>
          <w:szCs w:val="32"/>
          <w:rtl/>
        </w:rPr>
        <w:t>دوجي</w:t>
      </w:r>
      <w:proofErr w:type="spellEnd"/>
      <w:r w:rsidRPr="00150A5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بان الدولة لا تتمتع</w:t>
      </w:r>
      <w:r w:rsidR="00150A5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بالشخصية المعنوية انطلاقا من </w:t>
      </w:r>
      <w:r w:rsidRPr="00150A5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نظرية التضامن الاجتماعي ، </w:t>
      </w:r>
      <w:r w:rsidR="00150A51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ف</w:t>
      </w:r>
      <w:r w:rsidRPr="00150A5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الدولة ما هي </w:t>
      </w:r>
      <w:r w:rsidR="00150A51" w:rsidRPr="00150A51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إلا</w:t>
      </w:r>
      <w:r w:rsidRPr="00150A5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ظاهرة اجتماعية طبيعية ظهرت للوجود بانقسام الجماعة </w:t>
      </w:r>
      <w:r w:rsidR="00150A51" w:rsidRPr="00150A51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إلى</w:t>
      </w:r>
      <w:r w:rsidRPr="00150A5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فئة حاكمة و </w:t>
      </w:r>
      <w:r w:rsidR="00150A51" w:rsidRPr="00150A51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أخرى</w:t>
      </w:r>
      <w:r w:rsidRPr="00150A5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محكومة، و </w:t>
      </w:r>
      <w:r w:rsidR="00150A51" w:rsidRPr="00150A51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Pr="00150A5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الذي يضع القوانين و يفرض تطبيقها الفئة الحاكمة و ليس هذا الجهاز المسمى بالدولة .</w:t>
      </w:r>
    </w:p>
    <w:p w:rsidR="00463E82" w:rsidRDefault="00777DAB" w:rsidP="00EF5332">
      <w:pPr>
        <w:numPr>
          <w:ilvl w:val="0"/>
          <w:numId w:val="2"/>
        </w:numPr>
        <w:shd w:val="clear" w:color="auto" w:fill="FFFFFF"/>
        <w:bidi/>
        <w:spacing w:before="100" w:beforeAutospacing="1" w:after="0" w:line="240" w:lineRule="auto"/>
        <w:jc w:val="both"/>
        <w:rPr>
          <w:rFonts w:ascii="Simplified Arabic" w:hAnsi="Simplified Arabic" w:cs="Simplified Arabic" w:hint="cs"/>
          <w:color w:val="333333"/>
          <w:sz w:val="32"/>
          <w:szCs w:val="32"/>
        </w:rPr>
      </w:pPr>
      <w:r w:rsidRPr="00150A51">
        <w:rPr>
          <w:rFonts w:ascii="Simplified Arabic" w:hAnsi="Simplified Arabic" w:cs="Simplified Arabic"/>
          <w:color w:val="F79646" w:themeColor="accent6"/>
          <w:sz w:val="32"/>
          <w:szCs w:val="32"/>
          <w:rtl/>
        </w:rPr>
        <w:t> الاتجاه المؤيد :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  يعترف للدولة بالشخصية المعنوية لان الشخصية المعنوية للدولة </w:t>
      </w:r>
      <w:proofErr w:type="spellStart"/>
      <w:r w:rsidR="00463E82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ضرو</w:t>
      </w:r>
      <w:r w:rsidR="00463E82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ة</w:t>
      </w:r>
      <w:proofErr w:type="spellEnd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قانونية </w:t>
      </w:r>
      <w:r w:rsidR="00463E82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ي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فرضها وجود الدولة.</w:t>
      </w:r>
      <w:r w:rsidR="00463E82" w:rsidRPr="00463E82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463E82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و هو الرأي الراجح</w:t>
      </w:r>
      <w:r w:rsidR="00463E82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فقها.</w:t>
      </w:r>
    </w:p>
    <w:p w:rsidR="00777DAB" w:rsidRPr="00463E82" w:rsidRDefault="00463E82" w:rsidP="00EF5332">
      <w:pPr>
        <w:shd w:val="clear" w:color="auto" w:fill="FFFFFF"/>
        <w:bidi/>
        <w:spacing w:before="100" w:beforeAutospacing="1" w:after="0" w:line="240" w:lineRule="auto"/>
        <w:ind w:left="720"/>
        <w:jc w:val="both"/>
        <w:rPr>
          <w:rFonts w:ascii="Simplified Arabic" w:hAnsi="Simplified Arabic" w:cs="Simplified Arabic"/>
          <w:color w:val="0070C0"/>
          <w:sz w:val="32"/>
          <w:szCs w:val="32"/>
          <w:rtl/>
        </w:rPr>
      </w:pPr>
      <w:r w:rsidRPr="00463E82">
        <w:rPr>
          <w:rFonts w:ascii="Simplified Arabic" w:hAnsi="Simplified Arabic" w:cs="Simplified Arabic"/>
          <w:color w:val="0070C0"/>
          <w:sz w:val="32"/>
          <w:szCs w:val="32"/>
          <w:rtl/>
        </w:rPr>
        <w:t> </w:t>
      </w:r>
      <w:r w:rsidRPr="00463E82">
        <w:rPr>
          <w:rFonts w:ascii="Simplified Arabic" w:hAnsi="Simplified Arabic" w:cs="Simplified Arabic" w:hint="cs"/>
          <w:color w:val="0070C0"/>
          <w:sz w:val="32"/>
          <w:szCs w:val="32"/>
          <w:rtl/>
        </w:rPr>
        <w:t>3.ن</w:t>
      </w:r>
      <w:r w:rsidR="00777DAB" w:rsidRPr="00463E82">
        <w:rPr>
          <w:rFonts w:ascii="Simplified Arabic" w:hAnsi="Simplified Arabic" w:cs="Simplified Arabic"/>
          <w:color w:val="0070C0"/>
          <w:sz w:val="32"/>
          <w:szCs w:val="32"/>
          <w:rtl/>
        </w:rPr>
        <w:t>تائج تمتع الدولة بالشخصية المعنوية :</w:t>
      </w:r>
    </w:p>
    <w:p w:rsidR="00463E82" w:rsidRDefault="00463E82" w:rsidP="00EF5332">
      <w:pPr>
        <w:pStyle w:val="Paragraphedeliste"/>
        <w:numPr>
          <w:ilvl w:val="0"/>
          <w:numId w:val="6"/>
        </w:numPr>
        <w:shd w:val="clear" w:color="auto" w:fill="FFFFFF"/>
        <w:bidi/>
        <w:spacing w:before="100" w:beforeAutospacing="1" w:after="0" w:line="240" w:lineRule="auto"/>
        <w:jc w:val="both"/>
        <w:rPr>
          <w:rFonts w:ascii="Simplified Arabic" w:hAnsi="Simplified Arabic" w:cs="Simplified Arabic" w:hint="cs"/>
          <w:color w:val="333333"/>
          <w:sz w:val="32"/>
          <w:szCs w:val="32"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lastRenderedPageBreak/>
        <w:t xml:space="preserve"> فصل شخصية الحاكم عن شخصية الدولة، مما يؤدي ل</w:t>
      </w:r>
      <w:r w:rsidR="00777DAB" w:rsidRPr="00463E82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دوام الدولة و استمرارها فزوال  الحكام لا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يؤدي إلى زوال</w:t>
      </w:r>
      <w:r w:rsidR="00777DAB" w:rsidRPr="00463E82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الدولة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</w:p>
    <w:p w:rsidR="002362B7" w:rsidRDefault="00463E82" w:rsidP="00EF5332">
      <w:pPr>
        <w:pStyle w:val="Paragraphedeliste"/>
        <w:numPr>
          <w:ilvl w:val="0"/>
          <w:numId w:val="6"/>
        </w:numPr>
        <w:shd w:val="clear" w:color="auto" w:fill="FFFFFF"/>
        <w:bidi/>
        <w:spacing w:before="100" w:beforeAutospacing="1" w:after="0" w:line="240" w:lineRule="auto"/>
        <w:jc w:val="both"/>
        <w:rPr>
          <w:rFonts w:ascii="Simplified Arabic" w:hAnsi="Simplified Arabic" w:cs="Simplified Arabic" w:hint="cs"/>
          <w:color w:val="333333"/>
          <w:sz w:val="32"/>
          <w:szCs w:val="32"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</w:t>
      </w:r>
      <w:r w:rsidR="00777DAB" w:rsidRPr="00463E82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تمتع الدولة بالذمة المالية المستقلة عن ذمم </w:t>
      </w:r>
      <w:r w:rsidRPr="00463E82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الأشخاص</w:t>
      </w:r>
      <w:r w:rsidR="00777DAB" w:rsidRPr="00463E82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المكونين و المسيرين لها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مما يؤدي إلى إقرار مبدأ المساءلة.</w:t>
      </w:r>
    </w:p>
    <w:p w:rsidR="00777DAB" w:rsidRPr="002362B7" w:rsidRDefault="00777DAB" w:rsidP="00EF5332">
      <w:pPr>
        <w:pStyle w:val="Paragraphedeliste"/>
        <w:numPr>
          <w:ilvl w:val="0"/>
          <w:numId w:val="6"/>
        </w:numPr>
        <w:shd w:val="clear" w:color="auto" w:fill="FFFFFF"/>
        <w:bidi/>
        <w:spacing w:before="100" w:beforeAutospacing="1" w:after="0" w:line="240" w:lineRule="auto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proofErr w:type="gramStart"/>
      <w:r w:rsidRPr="002362B7">
        <w:rPr>
          <w:rFonts w:ascii="Simplified Arabic" w:hAnsi="Simplified Arabic" w:cs="Simplified Arabic"/>
          <w:color w:val="333333"/>
          <w:sz w:val="32"/>
          <w:szCs w:val="32"/>
          <w:rtl/>
        </w:rPr>
        <w:t>المساواة</w:t>
      </w:r>
      <w:proofErr w:type="gramEnd"/>
      <w:r w:rsidRPr="002362B7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بين الدول في الحقوق و الواجبات لان الاعتراف بالشخصية المعنوية يترتب عنها ظهور شخص قانوني دولي جديد يتساوى مع الدول </w:t>
      </w:r>
      <w:r w:rsidR="002362B7" w:rsidRPr="002362B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الأخرى</w:t>
      </w:r>
      <w:r w:rsidRPr="002362B7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في الحقوق و الواجبات. </w:t>
      </w:r>
    </w:p>
    <w:p w:rsidR="002362B7" w:rsidRPr="00777DAB" w:rsidRDefault="002362B7" w:rsidP="00EF5332">
      <w:pPr>
        <w:shd w:val="clear" w:color="auto" w:fill="FFFFFF"/>
        <w:bidi/>
        <w:spacing w:before="100" w:beforeAutospacing="1" w:after="0" w:line="240" w:lineRule="auto"/>
        <w:ind w:left="72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و يمكن أن نضيف ضمن النتائج </w:t>
      </w:r>
      <w:r>
        <w:rPr>
          <w:rFonts w:ascii="Simplified Arabic" w:hAnsi="Simplified Arabic" w:cs="Simplified Arabic"/>
          <w:color w:val="333333"/>
          <w:sz w:val="32"/>
          <w:szCs w:val="32"/>
          <w:rtl/>
        </w:rPr>
        <w:t>حق التقاضي ف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الدولة لها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تقاضي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الأفراد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و العكس، و كذا 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حق التعاقد مع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الأفراد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أو مع الدول و المنظمات الدولية</w:t>
      </w:r>
      <w:proofErr w:type="gramStart"/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،و</w:t>
      </w:r>
      <w:proofErr w:type="gramEnd"/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إن كانت هاتين النتيجتين تتفرع عن النتائج الأساسية السابقة.</w:t>
      </w:r>
    </w:p>
    <w:p w:rsidR="00777DAB" w:rsidRDefault="00777DAB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</w:pPr>
      <w:r w:rsidRPr="002362B7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 xml:space="preserve">ثانيا: </w:t>
      </w:r>
      <w:proofErr w:type="gramStart"/>
      <w:r w:rsidRPr="002362B7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السيادة</w:t>
      </w:r>
      <w:proofErr w:type="gramEnd"/>
    </w:p>
    <w:p w:rsidR="00F33B1F" w:rsidRPr="00F33B1F" w:rsidRDefault="00F33B1F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</w:rPr>
      </w:pPr>
      <w:r w:rsidRPr="00F33B1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1.</w:t>
      </w:r>
      <w:proofErr w:type="gramStart"/>
      <w:r w:rsidRPr="00F33B1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تعريفها</w:t>
      </w:r>
      <w:proofErr w:type="gramEnd"/>
      <w:r w:rsidRPr="00F33B1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</w:p>
    <w:p w:rsidR="002362B7" w:rsidRDefault="00777DAB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333333"/>
          <w:sz w:val="32"/>
          <w:szCs w:val="32"/>
          <w:rtl/>
        </w:rPr>
      </w:pP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ظهرت السيادة كردة فعل للسلطات المطلقة التي كان يتمتع بها البابا و </w:t>
      </w:r>
      <w:r w:rsidR="00F33B1F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الإمبراطور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2362B7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و لقد مهد جون </w:t>
      </w:r>
      <w:proofErr w:type="spellStart"/>
      <w:r w:rsidR="002362B7">
        <w:rPr>
          <w:rFonts w:ascii="Simplified Arabic" w:hAnsi="Simplified Arabic" w:cs="Simplified Arabic"/>
          <w:color w:val="333333"/>
          <w:sz w:val="32"/>
          <w:szCs w:val="32"/>
          <w:rtl/>
        </w:rPr>
        <w:t>بودان</w:t>
      </w:r>
      <w:proofErr w:type="spellEnd"/>
      <w:r w:rsidR="002362B7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لظهورها و ي</w:t>
      </w:r>
      <w:r w:rsidR="002362B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ق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صد بالسيادة </w:t>
      </w:r>
      <w:r w:rsidR="002362B7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الدولة حرة في التصرف داخل و خارج </w:t>
      </w:r>
      <w:r w:rsidR="002362B7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إقليمها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في </w:t>
      </w:r>
      <w:r w:rsidR="002362B7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إطار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ما تفرضه قواعد القانون الدولي و الداخلي</w:t>
      </w:r>
      <w:r w:rsidR="002362B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</w:t>
      </w:r>
      <w:r w:rsidR="002362B7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يعرفها الفقهاء بأنها السلطة التي لا </w:t>
      </w:r>
      <w:r w:rsidR="00F33B1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تعلوها سلطة.</w:t>
      </w:r>
    </w:p>
    <w:p w:rsidR="00F33B1F" w:rsidRPr="00F33B1F" w:rsidRDefault="00F33B1F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0070C0"/>
          <w:sz w:val="32"/>
          <w:szCs w:val="32"/>
          <w:rtl/>
        </w:rPr>
      </w:pPr>
      <w:r w:rsidRPr="00F33B1F">
        <w:rPr>
          <w:rFonts w:ascii="Simplified Arabic" w:hAnsi="Simplified Arabic" w:cs="Simplified Arabic" w:hint="cs"/>
          <w:color w:val="0070C0"/>
          <w:sz w:val="32"/>
          <w:szCs w:val="32"/>
          <w:rtl/>
        </w:rPr>
        <w:t>2.</w:t>
      </w:r>
      <w:proofErr w:type="gramStart"/>
      <w:r w:rsidRPr="00F33B1F">
        <w:rPr>
          <w:rFonts w:ascii="Simplified Arabic" w:hAnsi="Simplified Arabic" w:cs="Simplified Arabic" w:hint="cs"/>
          <w:color w:val="0070C0"/>
          <w:sz w:val="32"/>
          <w:szCs w:val="32"/>
          <w:rtl/>
        </w:rPr>
        <w:t>أشكالها</w:t>
      </w:r>
      <w:proofErr w:type="gramEnd"/>
      <w:r w:rsidRPr="00F33B1F">
        <w:rPr>
          <w:rFonts w:ascii="Simplified Arabic" w:hAnsi="Simplified Arabic" w:cs="Simplified Arabic" w:hint="cs"/>
          <w:color w:val="0070C0"/>
          <w:sz w:val="32"/>
          <w:szCs w:val="32"/>
          <w:rtl/>
        </w:rPr>
        <w:t>:</w:t>
      </w:r>
    </w:p>
    <w:p w:rsidR="00A14A07" w:rsidRDefault="00777DAB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333333"/>
          <w:sz w:val="32"/>
          <w:szCs w:val="32"/>
          <w:rtl/>
        </w:rPr>
      </w:pPr>
      <w:r w:rsidRPr="00A14A07">
        <w:rPr>
          <w:rFonts w:ascii="Simplified Arabic" w:hAnsi="Simplified Arabic" w:cs="Simplified Arabic"/>
          <w:color w:val="FFC000"/>
          <w:sz w:val="32"/>
          <w:szCs w:val="32"/>
          <w:rtl/>
        </w:rPr>
        <w:t xml:space="preserve">. السيادة </w:t>
      </w:r>
      <w:proofErr w:type="gramStart"/>
      <w:r w:rsidRPr="00A14A07">
        <w:rPr>
          <w:rFonts w:ascii="Simplified Arabic" w:hAnsi="Simplified Arabic" w:cs="Simplified Arabic"/>
          <w:color w:val="FFC000"/>
          <w:sz w:val="32"/>
          <w:szCs w:val="32"/>
          <w:rtl/>
        </w:rPr>
        <w:t>القانونية :</w:t>
      </w:r>
      <w:proofErr w:type="gramEnd"/>
      <w:r w:rsidR="00F33B1F" w:rsidRPr="00A14A07">
        <w:rPr>
          <w:rFonts w:ascii="Simplified Arabic" w:hAnsi="Simplified Arabic" w:cs="Simplified Arabic"/>
          <w:color w:val="FFC000"/>
          <w:sz w:val="32"/>
          <w:szCs w:val="32"/>
          <w:rtl/>
        </w:rPr>
        <w:t> </w:t>
      </w:r>
      <w:r w:rsidR="00F33B1F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و هي تعني </w:t>
      </w:r>
      <w:r w:rsidR="00F33B1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</w:t>
      </w:r>
      <w:r w:rsidR="00F33B1F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ن</w:t>
      </w:r>
      <w:r w:rsidR="00F33B1F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F33B1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لل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دولة </w:t>
      </w:r>
      <w:r w:rsidR="00F33B1F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وحدها 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ممثلة في مؤسساتها سلطة </w:t>
      </w:r>
      <w:r w:rsidR="00F33B1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سن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القوانين و تنفيذها و حق </w:t>
      </w:r>
      <w:r w:rsidR="00A14A07">
        <w:rPr>
          <w:rFonts w:ascii="Simplified Arabic" w:hAnsi="Simplified Arabic" w:cs="Simplified Arabic"/>
          <w:color w:val="333333"/>
          <w:sz w:val="32"/>
          <w:szCs w:val="32"/>
          <w:rtl/>
        </w:rPr>
        <w:t>معاقبة كل من يخالف هذه القوانين</w:t>
      </w:r>
    </w:p>
    <w:p w:rsidR="00777DAB" w:rsidRPr="00777DAB" w:rsidRDefault="00777DAB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A14A07">
        <w:rPr>
          <w:rFonts w:ascii="Simplified Arabic" w:hAnsi="Simplified Arabic" w:cs="Simplified Arabic"/>
          <w:color w:val="FFC000"/>
          <w:sz w:val="32"/>
          <w:szCs w:val="32"/>
          <w:rtl/>
        </w:rPr>
        <w:t>. السيادة السياسية :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هي ملك للشعب بمفهوم</w:t>
      </w:r>
      <w:proofErr w:type="gramStart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ه السياسي</w:t>
      </w:r>
      <w:proofErr w:type="gramEnd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، الذي يقتصر على مجموعة </w:t>
      </w:r>
      <w:r w:rsidR="00A14A07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الأفراد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الذين يحق لهم التمتع بالحقوق السياسية و يم</w:t>
      </w:r>
      <w:r w:rsidR="00A14A0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رسونها وهذه السيادة تكون اسبق على السيادة القانونية .</w:t>
      </w:r>
    </w:p>
    <w:p w:rsidR="00777DAB" w:rsidRPr="00A14A07" w:rsidRDefault="00A14A07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70C0"/>
          <w:sz w:val="32"/>
          <w:szCs w:val="32"/>
          <w:rtl/>
        </w:rPr>
      </w:pPr>
      <w:r w:rsidRPr="00A14A07">
        <w:rPr>
          <w:rFonts w:ascii="Simplified Arabic" w:hAnsi="Simplified Arabic" w:cs="Simplified Arabic" w:hint="cs"/>
          <w:color w:val="0070C0"/>
          <w:sz w:val="32"/>
          <w:szCs w:val="32"/>
          <w:rtl/>
        </w:rPr>
        <w:t>3.</w:t>
      </w:r>
      <w:r w:rsidR="00777DAB" w:rsidRPr="00A14A07"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أوجه السيادة : </w:t>
      </w:r>
    </w:p>
    <w:p w:rsidR="00777DAB" w:rsidRPr="00777DAB" w:rsidRDefault="00777DAB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777DAB">
        <w:rPr>
          <w:rFonts w:ascii="Simplified Arabic" w:hAnsi="Simplified Arabic" w:cs="Simplified Arabic"/>
          <w:color w:val="FF0000"/>
          <w:sz w:val="32"/>
          <w:szCs w:val="32"/>
          <w:rtl/>
        </w:rPr>
        <w:t>السيادة الداخلية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: معناها </w:t>
      </w:r>
      <w:r w:rsidR="00A14A07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للدولة السلطة العليا و المطلقة على </w:t>
      </w:r>
      <w:r w:rsidR="00530BE3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الأفراد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الهيئات التي تقع في حدودها </w:t>
      </w:r>
      <w:r w:rsidR="00530BE3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إقليمها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الجغرافي وعلى هؤلاء </w:t>
      </w:r>
      <w:r w:rsidR="00530BE3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الأفراد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احترام و طاعة </w:t>
      </w:r>
      <w:r w:rsidR="00530BE3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الأوامر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التوجيهات ذات الصفة </w:t>
      </w:r>
      <w:r w:rsidR="00530BE3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الإلزامية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التي تصدرها الدولة</w:t>
      </w:r>
      <w:r w:rsidR="00530BE3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</w:p>
    <w:p w:rsidR="00777DAB" w:rsidRPr="00777DAB" w:rsidRDefault="00777DAB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 </w:t>
      </w:r>
      <w:r w:rsidRPr="00777DAB">
        <w:rPr>
          <w:rFonts w:ascii="Simplified Arabic" w:hAnsi="Simplified Arabic" w:cs="Simplified Arabic"/>
          <w:color w:val="FF0000"/>
          <w:sz w:val="32"/>
          <w:szCs w:val="32"/>
          <w:rtl/>
        </w:rPr>
        <w:t>السيادة الخارجية :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 يعني عدم خضوع الدولة لأية سلطة </w:t>
      </w:r>
      <w:r w:rsidR="00530BE3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أجنبية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بالتالي مساواتها بين الدول و استقلالها عنها ، فالدولة صاحبة السيادة لا تتلقى </w:t>
      </w:r>
      <w:r w:rsidR="00530BE3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أوامر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توجيهات من الخارج و في المقابل لا يحق لها التدخل قي الشؤون الداخلية للدول </w:t>
      </w:r>
      <w:r w:rsidR="00530BE3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الأخرى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ذات سيادة .</w:t>
      </w:r>
    </w:p>
    <w:p w:rsidR="00777DAB" w:rsidRPr="00777DAB" w:rsidRDefault="00777DAB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proofErr w:type="gramStart"/>
      <w:r w:rsidRPr="00777DAB">
        <w:rPr>
          <w:rFonts w:ascii="Simplified Arabic" w:hAnsi="Simplified Arabic" w:cs="Simplified Arabic"/>
          <w:color w:val="008000"/>
          <w:sz w:val="32"/>
          <w:szCs w:val="32"/>
          <w:rtl/>
        </w:rPr>
        <w:t>ملاحظة</w:t>
      </w:r>
      <w:proofErr w:type="gramEnd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: توجد دول ناقصة السيادة و هي الدول المحمية و الواقعة تحت الانتداب و الوصاية فهي دول لا تتمتع بكامل اختصاصاتها على المستوى الخارجي و نوعا ما على المستوى ال</w:t>
      </w:r>
      <w:r w:rsidR="00C8096F">
        <w:rPr>
          <w:rFonts w:ascii="Simplified Arabic" w:hAnsi="Simplified Arabic" w:cs="Simplified Arabic"/>
          <w:color w:val="333333"/>
          <w:sz w:val="32"/>
          <w:szCs w:val="32"/>
          <w:rtl/>
        </w:rPr>
        <w:t>داخلي</w:t>
      </w:r>
      <w:r w:rsidR="00530BE3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C8096F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</w:t>
      </w:r>
      <w:r w:rsidR="00530BE3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أما الدول</w:t>
      </w:r>
      <w:r w:rsidR="00530BE3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المستعمرة فتفقد</w:t>
      </w:r>
      <w:r w:rsidR="00530BE3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سيادتها 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من</w:t>
      </w:r>
      <w:r w:rsidR="00C8096F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الناحية الداخلية و الخارجية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.</w:t>
      </w:r>
    </w:p>
    <w:p w:rsidR="00B12BB1" w:rsidRDefault="00777DAB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333333"/>
          <w:sz w:val="32"/>
          <w:szCs w:val="32"/>
          <w:rtl/>
        </w:rPr>
      </w:pPr>
      <w:r w:rsidRPr="00C8096F">
        <w:rPr>
          <w:rFonts w:ascii="Simplified Arabic" w:hAnsi="Simplified Arabic" w:cs="Simplified Arabic"/>
          <w:color w:val="00B050"/>
          <w:sz w:val="32"/>
          <w:szCs w:val="32"/>
          <w:rtl/>
        </w:rPr>
        <w:t> </w:t>
      </w:r>
      <w:r w:rsidR="00C8096F" w:rsidRPr="00C8096F">
        <w:rPr>
          <w:rFonts w:ascii="Simplified Arabic" w:hAnsi="Simplified Arabic" w:cs="Simplified Arabic" w:hint="cs"/>
          <w:color w:val="00B050"/>
          <w:sz w:val="32"/>
          <w:szCs w:val="32"/>
          <w:rtl/>
        </w:rPr>
        <w:t>4.</w:t>
      </w:r>
      <w:r w:rsidRPr="00C8096F">
        <w:rPr>
          <w:rFonts w:ascii="Simplified Arabic" w:hAnsi="Simplified Arabic" w:cs="Simplified Arabic"/>
          <w:color w:val="00B050"/>
          <w:sz w:val="32"/>
          <w:szCs w:val="32"/>
          <w:rtl/>
        </w:rPr>
        <w:t>صاحب</w:t>
      </w:r>
      <w:r w:rsidR="00C8096F" w:rsidRPr="00C8096F">
        <w:rPr>
          <w:rFonts w:ascii="Simplified Arabic" w:hAnsi="Simplified Arabic" w:cs="Simplified Arabic" w:hint="cs"/>
          <w:color w:val="00B050"/>
          <w:sz w:val="32"/>
          <w:szCs w:val="32"/>
          <w:rtl/>
        </w:rPr>
        <w:t xml:space="preserve"> الحق في</w:t>
      </w:r>
      <w:r w:rsidRPr="00C8096F">
        <w:rPr>
          <w:rFonts w:ascii="Simplified Arabic" w:hAnsi="Simplified Arabic" w:cs="Simplified Arabic"/>
          <w:color w:val="00B050"/>
          <w:sz w:val="32"/>
          <w:szCs w:val="32"/>
          <w:rtl/>
        </w:rPr>
        <w:t xml:space="preserve"> السيادة في الدولة :</w:t>
      </w:r>
    </w:p>
    <w:p w:rsidR="00777DAB" w:rsidRPr="00777DAB" w:rsidRDefault="00777DAB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ظهرت </w:t>
      </w:r>
      <w:r w:rsidR="00B12BB1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بهذا الشأن 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نظريتان:</w:t>
      </w:r>
    </w:p>
    <w:p w:rsidR="00777DAB" w:rsidRPr="00777DAB" w:rsidRDefault="00777DAB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777DAB">
        <w:rPr>
          <w:rFonts w:ascii="Simplified Arabic" w:hAnsi="Simplified Arabic" w:cs="Simplified Arabic"/>
          <w:color w:val="FF0000"/>
          <w:sz w:val="32"/>
          <w:szCs w:val="32"/>
          <w:rtl/>
        </w:rPr>
        <w:t> </w:t>
      </w:r>
      <w:r w:rsidRPr="00B12BB1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نظرية سيادة </w:t>
      </w:r>
      <w:r w:rsidR="00B12BB1" w:rsidRPr="00B12BB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الأمة</w:t>
      </w:r>
      <w:r w:rsidRPr="00B12BB1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: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 ظهرت هذه النظرية على </w:t>
      </w:r>
      <w:r w:rsidR="00B12BB1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أنقاض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الملكية المطلقة و محاربة النظام الاستبدادي وترى هذه النظرية بان السيادة لا يمتلكها المواطنين كافة بل هي ملك جماعة من المواطنين نيابة عن </w:t>
      </w:r>
      <w:r w:rsidR="00B12BB1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الأمة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باعتبارها كيان مستقل ومتميز عن </w:t>
      </w:r>
      <w:r w:rsidR="00B12BB1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الأفراد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عاجز ع</w:t>
      </w:r>
      <w:r w:rsidR="00B12BB1">
        <w:rPr>
          <w:rFonts w:ascii="Simplified Arabic" w:hAnsi="Simplified Arabic" w:cs="Simplified Arabic"/>
          <w:color w:val="333333"/>
          <w:sz w:val="32"/>
          <w:szCs w:val="32"/>
          <w:rtl/>
        </w:rPr>
        <w:t>ن التعبير عن نفسه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.</w:t>
      </w:r>
    </w:p>
    <w:p w:rsidR="00777DAB" w:rsidRPr="00777DAB" w:rsidRDefault="00777DAB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 </w:t>
      </w:r>
      <w:r w:rsidRPr="00B12BB1">
        <w:rPr>
          <w:rFonts w:ascii="Simplified Arabic" w:hAnsi="Simplified Arabic" w:cs="Simplified Arabic"/>
          <w:color w:val="5F497A" w:themeColor="accent4" w:themeShade="BF"/>
          <w:sz w:val="32"/>
          <w:szCs w:val="32"/>
          <w:rtl/>
        </w:rPr>
        <w:t xml:space="preserve">النتائج المترتبة عن </w:t>
      </w:r>
      <w:proofErr w:type="spellStart"/>
      <w:r w:rsidRPr="00B12BB1">
        <w:rPr>
          <w:rFonts w:ascii="Simplified Arabic" w:hAnsi="Simplified Arabic" w:cs="Simplified Arabic"/>
          <w:color w:val="5F497A" w:themeColor="accent4" w:themeShade="BF"/>
          <w:sz w:val="32"/>
          <w:szCs w:val="32"/>
          <w:rtl/>
        </w:rPr>
        <w:t>الاخذ</w:t>
      </w:r>
      <w:proofErr w:type="spellEnd"/>
      <w:r w:rsidRPr="00B12BB1">
        <w:rPr>
          <w:rFonts w:ascii="Simplified Arabic" w:hAnsi="Simplified Arabic" w:cs="Simplified Arabic"/>
          <w:color w:val="5F497A" w:themeColor="accent4" w:themeShade="BF"/>
          <w:sz w:val="32"/>
          <w:szCs w:val="32"/>
          <w:rtl/>
        </w:rPr>
        <w:t xml:space="preserve"> بهذه النظرية:</w:t>
      </w:r>
    </w:p>
    <w:p w:rsidR="00777DAB" w:rsidRPr="00777DAB" w:rsidRDefault="003F22B2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1. 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الانتخاب مجرد وظيفة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أي أن ممارسته تتطلب شروطا خاصة.</w:t>
      </w:r>
    </w:p>
    <w:p w:rsidR="00777DAB" w:rsidRPr="00777DAB" w:rsidRDefault="003F22B2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2.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ي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عبر المنتخبون عن مجموع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الآمة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بموجب وكالة عامة</w:t>
      </w:r>
      <w:proofErr w:type="gramStart"/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،أين</w:t>
      </w:r>
      <w:proofErr w:type="gramEnd"/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يكون النائب مستقلا عن ناخبيه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و 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غير ملتزم بتعليمات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هم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و بالمقابل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لا يمكن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هم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محاسبته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أو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عزله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</w:p>
    <w:p w:rsidR="00777DAB" w:rsidRPr="00777DAB" w:rsidRDefault="00777DAB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3. </w:t>
      </w:r>
      <w:proofErr w:type="gramStart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السيادة</w:t>
      </w:r>
      <w:proofErr w:type="gramEnd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وحدة واحدة غير قابلة للتجزئة و لا يمكن التصرف فيها أو التنازل عنها </w:t>
      </w:r>
      <w:r w:rsidR="003F22B2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لأنها ملك للأمة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حدها</w:t>
      </w:r>
      <w:r w:rsidR="00192820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</w:p>
    <w:p w:rsidR="00777DAB" w:rsidRPr="00777DAB" w:rsidRDefault="00777DAB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4. </w:t>
      </w:r>
      <w:r w:rsidR="00192820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الأخذ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بهذه النظرية يؤدي </w:t>
      </w:r>
      <w:r w:rsidR="00192820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إلى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تقرير مبدأ الاقتراع المقيد بشرط مثلا النصاب المالي أو </w:t>
      </w:r>
      <w:r w:rsidR="00192820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الأصل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أو الجنس</w:t>
      </w:r>
      <w:r w:rsidR="00192820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</w:p>
    <w:p w:rsidR="00777DAB" w:rsidRPr="00777DAB" w:rsidRDefault="00192820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غير أن اعتبار النائب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ممثل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للأمة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ليس</w:t>
      </w:r>
      <w:r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مجرد نائب عن دائرته الانتخابية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أدى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في كثير من الأحيان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إلى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استبداد الممثلين بالحكم و منه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إهدار</w:t>
      </w:r>
      <w:r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حقوق و الحريات.</w:t>
      </w:r>
    </w:p>
    <w:p w:rsidR="00EF5332" w:rsidRDefault="00EF5332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FF0000"/>
          <w:sz w:val="32"/>
          <w:szCs w:val="32"/>
          <w:rtl/>
        </w:rPr>
      </w:pPr>
    </w:p>
    <w:p w:rsidR="00192820" w:rsidRPr="00192820" w:rsidRDefault="00777DAB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b/>
          <w:bCs/>
          <w:color w:val="333333"/>
          <w:sz w:val="32"/>
          <w:szCs w:val="32"/>
          <w:rtl/>
        </w:rPr>
      </w:pPr>
      <w:r w:rsidRPr="00777DAB">
        <w:rPr>
          <w:rFonts w:ascii="Simplified Arabic" w:hAnsi="Simplified Arabic" w:cs="Simplified Arabic"/>
          <w:color w:val="FF0000"/>
          <w:sz w:val="32"/>
          <w:szCs w:val="32"/>
          <w:rtl/>
        </w:rPr>
        <w:t> </w:t>
      </w:r>
      <w:proofErr w:type="gramStart"/>
      <w:r w:rsidRPr="001928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نظرية</w:t>
      </w:r>
      <w:proofErr w:type="gramEnd"/>
      <w:r w:rsidRPr="001928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سيادة الشعب :</w:t>
      </w:r>
      <w:r w:rsidRPr="00192820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</w:t>
      </w:r>
    </w:p>
    <w:p w:rsidR="00777DAB" w:rsidRPr="00777DAB" w:rsidRDefault="00777DAB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ترى هذه النظرية على </w:t>
      </w:r>
      <w:r w:rsidR="00EF5332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EF5332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ل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كل مواطن </w:t>
      </w:r>
      <w:r w:rsidR="00EF5332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الحق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في اختيار حكامه تعبيرا عن امتلاكه جزء من السيادة ، فالسيادة وفق هذه النظرية تتجزأ و تقسم على </w:t>
      </w:r>
      <w:r w:rsidR="00EF5332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أفراد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الشعب </w:t>
      </w:r>
      <w:r w:rsidR="00EF5332">
        <w:rPr>
          <w:rFonts w:ascii="Simplified Arabic" w:hAnsi="Simplified Arabic" w:cs="Simplified Arabic"/>
          <w:color w:val="333333"/>
          <w:sz w:val="32"/>
          <w:szCs w:val="32"/>
          <w:rtl/>
        </w:rPr>
        <w:t>السياسي</w:t>
      </w:r>
      <w:r w:rsidR="00EF5332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هذا ما عبر عنه جون جاك روسو في العقد الاجتماعي.</w:t>
      </w:r>
    </w:p>
    <w:p w:rsidR="00777DAB" w:rsidRPr="00192820" w:rsidRDefault="00777DAB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color w:val="5F497A" w:themeColor="accent4" w:themeShade="BF"/>
          <w:sz w:val="32"/>
          <w:szCs w:val="32"/>
          <w:rtl/>
        </w:rPr>
      </w:pPr>
      <w:r w:rsidRPr="00192820">
        <w:rPr>
          <w:rFonts w:ascii="Simplified Arabic" w:hAnsi="Simplified Arabic" w:cs="Simplified Arabic"/>
          <w:b/>
          <w:bCs/>
          <w:color w:val="5F497A" w:themeColor="accent4" w:themeShade="BF"/>
          <w:sz w:val="32"/>
          <w:szCs w:val="32"/>
          <w:rtl/>
        </w:rPr>
        <w:t> النتائج المترتبة عن هذه النظرية :</w:t>
      </w:r>
    </w:p>
    <w:p w:rsidR="00777DAB" w:rsidRPr="00777DAB" w:rsidRDefault="00EF5332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>
        <w:rPr>
          <w:rFonts w:ascii="Simplified Arabic" w:hAnsi="Simplified Arabic" w:cs="Simplified Arabic"/>
          <w:color w:val="333333"/>
          <w:sz w:val="32"/>
          <w:szCs w:val="32"/>
          <w:rtl/>
        </w:rPr>
        <w:t>1. الانتخاب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حق للمواطنين و ليس </w:t>
      </w:r>
      <w:proofErr w:type="gramStart"/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وظيفة ،</w:t>
      </w:r>
      <w:proofErr w:type="gramEnd"/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فهو حق لكل فرد من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أفراد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الشعب لأنه يملك جزء من السيادة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،مما ي</w:t>
      </w:r>
      <w:r w:rsidR="009367C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جعله مطلقا و غير مشروط.</w:t>
      </w:r>
    </w:p>
    <w:p w:rsidR="00777DAB" w:rsidRPr="00777DAB" w:rsidRDefault="00777DAB" w:rsidP="001B4EE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2. </w:t>
      </w:r>
      <w:proofErr w:type="gramStart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النائب</w:t>
      </w:r>
      <w:proofErr w:type="gramEnd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وكيل عن الناخبين وممثل لدائرته الانتخابية و بالتالي يرتبط بهم بموجب وكالة </w:t>
      </w:r>
      <w:r w:rsidR="001B4EE6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إلزامية</w:t>
      </w:r>
      <w:r w:rsidR="009367C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 الأمر</w:t>
      </w:r>
      <w:r w:rsidR="001B4EE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الذي يجعل إ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خلال</w:t>
      </w:r>
      <w:r w:rsidR="001B4EE6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ه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بالالتزام</w:t>
      </w:r>
      <w:r w:rsidR="001B4EE6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ات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يعرضه للعزل من طرف </w:t>
      </w:r>
      <w:r w:rsidR="001B4EE6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الناخبين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1B4EE6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الذين يبقى تابعا لهم.</w:t>
      </w:r>
    </w:p>
    <w:p w:rsidR="00777DAB" w:rsidRPr="00777DAB" w:rsidRDefault="00777DAB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3. </w:t>
      </w:r>
      <w:proofErr w:type="gramStart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السيادة</w:t>
      </w:r>
      <w:proofErr w:type="gramEnd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قابلة للتجزئة لان كل فرد يملك جزء من السيادة</w:t>
      </w:r>
      <w:r w:rsidR="001B4EE6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</w:p>
    <w:p w:rsidR="00777DAB" w:rsidRPr="00777DAB" w:rsidRDefault="00777DAB" w:rsidP="001B4EE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4. </w:t>
      </w:r>
      <w:r w:rsidR="001B4EE6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الأخذ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بهذه النظرية يؤدي </w:t>
      </w:r>
      <w:r w:rsidR="001B4EE6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إلى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مبدأ الاقتراع العام (معناه غير مقيد بشروط) </w:t>
      </w:r>
      <w:r w:rsidR="001B4EE6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الذي يتوافق مع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الديمقراطية المباشرة ،</w:t>
      </w:r>
    </w:p>
    <w:p w:rsidR="00777DAB" w:rsidRDefault="001B4EE6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333333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غير</w:t>
      </w:r>
      <w:proofErr w:type="gramEnd"/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النائب 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في هذه النظرية 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يرتبط بدائرته </w:t>
      </w: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أكثر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ما يرتبط بالأمة مما يجعله يغلب مصالح دائرته الانتخابية الضيقة على حساب الصالح العام.</w:t>
      </w:r>
    </w:p>
    <w:p w:rsidR="001B4EE6" w:rsidRPr="00777DAB" w:rsidRDefault="001B4EE6" w:rsidP="001B4EE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موقف</w:t>
      </w:r>
      <w:proofErr w:type="gramEnd"/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المؤسس الدستوري الجزائري:</w:t>
      </w:r>
    </w:p>
    <w:p w:rsidR="00745EDD" w:rsidRDefault="00777DAB" w:rsidP="00745ED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333333"/>
          <w:sz w:val="32"/>
          <w:szCs w:val="32"/>
          <w:rtl/>
        </w:rPr>
      </w:pP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معظم الدساتير في الوقت الحالي عملت من اجل الدمج بين النظريتين </w:t>
      </w:r>
      <w:r w:rsidR="001B4EE6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وقد سار المؤسس الدستوري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الجزائري</w:t>
      </w:r>
      <w:r w:rsidR="001B4EE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على خطى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1B4EE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نظيره الفرنسي </w:t>
      </w:r>
      <w:r w:rsidR="00436986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حيث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عمل من اجل الدمج بين النظريتين في الدساتير الجزائرية المختلفة مع تغليب واضح لنظرية سي</w:t>
      </w:r>
      <w:r w:rsidR="00436986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دة </w:t>
      </w:r>
      <w:proofErr w:type="gramStart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الشعب .</w:t>
      </w:r>
      <w:proofErr w:type="gramEnd"/>
    </w:p>
    <w:p w:rsidR="00745EDD" w:rsidRDefault="00777DAB" w:rsidP="00745ED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333333"/>
          <w:sz w:val="32"/>
          <w:szCs w:val="32"/>
          <w:rtl/>
        </w:rPr>
      </w:pP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يترتب عن هذا الدمج النتائج </w:t>
      </w:r>
      <w:proofErr w:type="gramStart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التالية :</w:t>
      </w:r>
      <w:proofErr w:type="gramEnd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</w:p>
    <w:p w:rsidR="00745EDD" w:rsidRDefault="00745EDD" w:rsidP="00A6075E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333333"/>
          <w:sz w:val="32"/>
          <w:szCs w:val="32"/>
          <w:rtl/>
        </w:rPr>
      </w:pPr>
      <w:r>
        <w:rPr>
          <w:rFonts w:ascii="Simplified Arabic" w:hAnsi="Simplified Arabic" w:cs="Simplified Arabic"/>
          <w:color w:val="333333"/>
          <w:sz w:val="32"/>
          <w:szCs w:val="32"/>
          <w:rtl/>
        </w:rPr>
        <w:t>الانتخاب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يعتبر </w:t>
      </w:r>
      <w:proofErr w:type="gramStart"/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حق ،</w:t>
      </w:r>
      <w:proofErr w:type="gramEnd"/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وهو عاما و ليس مقيدا . </w:t>
      </w:r>
    </w:p>
    <w:p w:rsidR="00745EDD" w:rsidRDefault="00745EDD" w:rsidP="00A6075E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333333"/>
          <w:sz w:val="32"/>
          <w:szCs w:val="32"/>
          <w:rtl/>
        </w:rPr>
      </w:pPr>
      <w:r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وكالة النواب </w:t>
      </w:r>
      <w:proofErr w:type="gramStart"/>
      <w:r>
        <w:rPr>
          <w:rFonts w:ascii="Simplified Arabic" w:hAnsi="Simplified Arabic" w:cs="Simplified Arabic"/>
          <w:color w:val="333333"/>
          <w:sz w:val="32"/>
          <w:szCs w:val="32"/>
          <w:rtl/>
        </w:rPr>
        <w:t>هي</w:t>
      </w:r>
      <w:proofErr w:type="gramEnd"/>
      <w:r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كالة عامة و ليست </w:t>
      </w:r>
      <w:r w:rsidR="00A6075E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إلزامية</w:t>
      </w:r>
      <w:r w:rsidR="00A6075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</w:p>
    <w:p w:rsidR="00A6075E" w:rsidRDefault="00777DAB" w:rsidP="00A6075E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333333"/>
          <w:sz w:val="32"/>
          <w:szCs w:val="32"/>
          <w:rtl/>
        </w:rPr>
      </w:pP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الديمقراطية في الدولة هي ديمقراطية نيابية عملا بنظرية سيادة </w:t>
      </w:r>
      <w:proofErr w:type="spellStart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الامة</w:t>
      </w:r>
      <w:proofErr w:type="spellEnd"/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A6075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</w:p>
    <w:p w:rsidR="00A6075E" w:rsidRDefault="00777DAB" w:rsidP="00A6075E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333333"/>
          <w:sz w:val="32"/>
          <w:szCs w:val="32"/>
          <w:rtl/>
        </w:rPr>
      </w:pP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يمكن لرئيس الجمهورية </w:t>
      </w:r>
      <w:r w:rsidR="00A6075E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يلجأ </w:t>
      </w:r>
      <w:r w:rsidR="00A6075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ل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>لاستفتاء الشعبي عملا بنظرية سيادة الشعب</w:t>
      </w:r>
      <w:r w:rsidR="00A6075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</w:p>
    <w:p w:rsidR="00777DAB" w:rsidRPr="00777DAB" w:rsidRDefault="00777DAB" w:rsidP="00A6075E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شكل الحكم جمهوري </w:t>
      </w:r>
      <w:r w:rsidR="00A6075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وفق</w:t>
      </w:r>
      <w:r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نظرية سيادة الشعب.</w:t>
      </w:r>
    </w:p>
    <w:p w:rsidR="00745EDD" w:rsidRDefault="00745EDD" w:rsidP="00EF53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800000"/>
          <w:sz w:val="32"/>
          <w:szCs w:val="32"/>
          <w:rtl/>
        </w:rPr>
      </w:pPr>
    </w:p>
    <w:p w:rsidR="00777DAB" w:rsidRPr="00A6075E" w:rsidRDefault="00777DAB" w:rsidP="00745ED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B050"/>
          <w:sz w:val="32"/>
          <w:szCs w:val="32"/>
          <w:rtl/>
        </w:rPr>
      </w:pPr>
      <w:r w:rsidRPr="00A6075E">
        <w:rPr>
          <w:rFonts w:ascii="Simplified Arabic" w:hAnsi="Simplified Arabic" w:cs="Simplified Arabic"/>
          <w:color w:val="00B050"/>
          <w:sz w:val="32"/>
          <w:szCs w:val="32"/>
          <w:rtl/>
        </w:rPr>
        <w:t>ثالثا:  خضوع الدولة للقانون </w:t>
      </w:r>
    </w:p>
    <w:p w:rsidR="00777DAB" w:rsidRDefault="00A6075E" w:rsidP="004F4783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333333"/>
          <w:sz w:val="32"/>
          <w:szCs w:val="32"/>
          <w:rtl/>
        </w:rPr>
      </w:pPr>
      <w:r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أتت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هذه الخاصية كردة فعل على السلطة </w:t>
      </w:r>
      <w:proofErr w:type="gramStart"/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المطلقة </w:t>
      </w:r>
      <w:r w:rsidR="004F4783">
        <w:rPr>
          <w:rFonts w:ascii="Simplified Arabic" w:hAnsi="Simplified Arabic" w:cs="Simplified Arabic"/>
          <w:color w:val="333333"/>
          <w:sz w:val="32"/>
          <w:szCs w:val="32"/>
          <w:rtl/>
        </w:rPr>
        <w:t>،</w:t>
      </w:r>
      <w:proofErr w:type="gramEnd"/>
      <w:r w:rsidR="004F4783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ويقصد ب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خضوع الدولة للقانون </w:t>
      </w:r>
      <w:r w:rsidR="004F4783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تكون جميع نشاطاتها خاضعة للقواعد القانونية، و تعتبر هذه الخاصية ضمانة </w:t>
      </w:r>
      <w:r w:rsidR="004F4783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أساسية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لحماية حقوق </w:t>
      </w:r>
      <w:r w:rsidR="004F4783" w:rsidRPr="00777DA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الأفراد</w:t>
      </w:r>
      <w:r w:rsidR="00777DAB" w:rsidRPr="00777DAB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 تحقيق مشروعية السلطة في الدولة </w:t>
      </w:r>
      <w:r w:rsidR="004F4783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</w:p>
    <w:p w:rsidR="004F4783" w:rsidRDefault="004F4783" w:rsidP="004F4783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333333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وقد</w:t>
      </w:r>
      <w:proofErr w:type="gramEnd"/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ظهرت</w:t>
      </w:r>
      <w:r w:rsidR="001A0D7A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في تفسير هذه الخاصية ثلاث نظريات:</w:t>
      </w:r>
    </w:p>
    <w:p w:rsidR="001A0D7A" w:rsidRDefault="001A0D7A" w:rsidP="001A0D7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333333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نظرية القانون الطبيعي</w:t>
      </w:r>
    </w:p>
    <w:p w:rsidR="001A0D7A" w:rsidRDefault="001A0D7A" w:rsidP="001A0D7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333333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نظرية الحقوق الطبيعية</w:t>
      </w:r>
    </w:p>
    <w:p w:rsidR="00145986" w:rsidRDefault="00145986" w:rsidP="0014598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333333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نظرية التحديد الذاتي للإرادة</w:t>
      </w:r>
    </w:p>
    <w:p w:rsidR="00145986" w:rsidRDefault="00145986" w:rsidP="0014598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333333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و سيأتي التفصيل في هذه الخاصية في معرض تناولنا لموضوع دولة القانون</w:t>
      </w:r>
    </w:p>
    <w:p w:rsidR="004F4783" w:rsidRDefault="004F4783" w:rsidP="004F4783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333333"/>
          <w:sz w:val="32"/>
          <w:szCs w:val="32"/>
          <w:rtl/>
        </w:rPr>
      </w:pPr>
    </w:p>
    <w:p w:rsidR="003E5220" w:rsidRDefault="003E5220" w:rsidP="003E522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333333"/>
          <w:sz w:val="32"/>
          <w:szCs w:val="32"/>
          <w:rtl/>
        </w:rPr>
      </w:pPr>
    </w:p>
    <w:p w:rsidR="00823ABE" w:rsidRPr="00777DAB" w:rsidRDefault="00823ABE" w:rsidP="00EF5332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sectPr w:rsidR="00823ABE" w:rsidRPr="00777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5C2A"/>
    <w:multiLevelType w:val="multilevel"/>
    <w:tmpl w:val="0D22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FF3F62"/>
    <w:multiLevelType w:val="multilevel"/>
    <w:tmpl w:val="A282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1E2705"/>
    <w:multiLevelType w:val="hybridMultilevel"/>
    <w:tmpl w:val="478652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F1E66"/>
    <w:multiLevelType w:val="multilevel"/>
    <w:tmpl w:val="A7027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E269BE"/>
    <w:multiLevelType w:val="multilevel"/>
    <w:tmpl w:val="BECA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0F4CE4"/>
    <w:multiLevelType w:val="multilevel"/>
    <w:tmpl w:val="10FE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C9384F"/>
    <w:multiLevelType w:val="hybridMultilevel"/>
    <w:tmpl w:val="E6561692"/>
    <w:lvl w:ilvl="0" w:tplc="040C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777DAB"/>
    <w:rsid w:val="00145986"/>
    <w:rsid w:val="00150A51"/>
    <w:rsid w:val="00192820"/>
    <w:rsid w:val="001A0D7A"/>
    <w:rsid w:val="001B4EE6"/>
    <w:rsid w:val="002362B7"/>
    <w:rsid w:val="003E5220"/>
    <w:rsid w:val="003F22B2"/>
    <w:rsid w:val="00436986"/>
    <w:rsid w:val="00463E82"/>
    <w:rsid w:val="004F4783"/>
    <w:rsid w:val="00530BE3"/>
    <w:rsid w:val="00745EDD"/>
    <w:rsid w:val="00777DAB"/>
    <w:rsid w:val="00823ABE"/>
    <w:rsid w:val="009367CE"/>
    <w:rsid w:val="00A14A07"/>
    <w:rsid w:val="00A6075E"/>
    <w:rsid w:val="00B12BB1"/>
    <w:rsid w:val="00C70F62"/>
    <w:rsid w:val="00C8096F"/>
    <w:rsid w:val="00EF5332"/>
    <w:rsid w:val="00F3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777D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7DAB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77DAB"/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777DAB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NormalWeb">
    <w:name w:val="Normal (Web)"/>
    <w:basedOn w:val="Normal"/>
    <w:uiPriority w:val="99"/>
    <w:unhideWhenUsed/>
    <w:rsid w:val="0077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463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5</Pages>
  <Words>908</Words>
  <Characters>4997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    المحاضرة الثالثة</vt:lpstr>
      <vt:lpstr>    خصائص الدولة</vt:lpstr>
      <vt:lpstr>    </vt:lpstr>
      <vt:lpstr>        أولا:الشخصية المعنوية( الإعتبارية،القانونية)</vt:lpstr>
    </vt:vector>
  </TitlesOfParts>
  <Company/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8</cp:revision>
  <dcterms:created xsi:type="dcterms:W3CDTF">2021-03-01T14:21:00Z</dcterms:created>
  <dcterms:modified xsi:type="dcterms:W3CDTF">2021-03-02T07:59:00Z</dcterms:modified>
</cp:coreProperties>
</file>