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243" w:rsidRDefault="00FA09B6" w:rsidP="00180805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المطلب السابع: </w:t>
      </w:r>
      <w:r w:rsidR="0018080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إنجاز </w:t>
      </w:r>
      <w:r w:rsidR="00715243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  <w:t xml:space="preserve">البحث </w:t>
      </w:r>
      <w:proofErr w:type="gramStart"/>
      <w:r w:rsidR="00715243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  <w:t>العلمي</w:t>
      </w:r>
      <w:r w:rsidR="0018080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( قواعد</w:t>
      </w:r>
      <w:proofErr w:type="gramEnd"/>
      <w:r w:rsidR="0018080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التحرير)</w:t>
      </w:r>
      <w:r w:rsidR="00715243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  <w:t>.</w:t>
      </w:r>
    </w:p>
    <w:p w:rsidR="00715243" w:rsidRDefault="003D41AD" w:rsidP="00435046">
      <w:pPr>
        <w:jc w:val="right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تقنيات ترتيب المصادر و</w:t>
      </w:r>
      <w:r w:rsidR="004350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المراجع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A45AD4" w:rsidRDefault="00A45AD4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 تكتفي الإشا</w:t>
      </w:r>
      <w:r w:rsidR="00FA09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رة إلى المراجع في هوامش البحث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إنما يستلزم إعدا</w:t>
      </w:r>
      <w:r w:rsidR="00FA09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 قائمة لها تدون في نهاية البحث، أي حصر وتنظيم جميع المراجع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المصادر التي أع</w:t>
      </w:r>
      <w:r w:rsidR="00FA09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تمد عليها في إعداد البحث العلمي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45AD4" w:rsidRDefault="00FA09B6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فقائمة المراجع و</w:t>
      </w:r>
      <w:r w:rsidR="00A45AD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المصادر تمكن القارئ من تقييم مدى جدية البحث فنوعية المراجع المستعملة من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هم العوامل التي يتم على أساسها تقييم البحث فهو بمثابة ا</w:t>
      </w:r>
      <w:r w:rsidR="00A45AD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متداد للأمانة العلمية التي سار عليها الباحث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 مراحل إعداد بحثه، كما أنها ا</w:t>
      </w:r>
      <w:r w:rsidR="00A45AD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نعكاس للجهد العلمي الذي قام به الباحث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خلال جمع تلك الوثائق العلمية</w:t>
      </w:r>
      <w:r w:rsidR="00A45AD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45AD4" w:rsidRDefault="00FA09B6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</w:t>
      </w:r>
      <w:bookmarkStart w:id="0" w:name="_GoBack"/>
      <w:bookmarkEnd w:id="0"/>
      <w:r w:rsidR="00A45AD4" w:rsidRPr="00A45A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ضوابط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إعداد قائمة المراجع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 المصادر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A45AD4" w:rsidRDefault="00A45AD4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-عدم المبالغة في ذكر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المراجع .</w:t>
      </w:r>
      <w:proofErr w:type="gramEnd"/>
    </w:p>
    <w:p w:rsidR="00A45AD4" w:rsidRDefault="00897B74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-الإشارة إلى المراجع والمصادر بشكل دقيق و</w:t>
      </w:r>
      <w:r w:rsidR="00B85F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لك من خلال إعادة نفس البيانات و</w:t>
      </w:r>
      <w:r w:rsidR="00B85F4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العناصر المذكورة في الهامش مع </w:t>
      </w:r>
      <w:proofErr w:type="gramStart"/>
      <w:r w:rsidR="00B85F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حذف  عبارة</w:t>
      </w:r>
      <w:proofErr w:type="gramEnd"/>
      <w:r w:rsidR="00B85F4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الصفحة.</w:t>
      </w:r>
    </w:p>
    <w:p w:rsidR="00B85F4C" w:rsidRDefault="00B85F4C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-يجب أن تكتب قائمة المراجع في صفحة مستقلة مع وضع عنوان واضح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لها .</w:t>
      </w:r>
      <w:proofErr w:type="gramEnd"/>
    </w:p>
    <w:p w:rsidR="00B85F4C" w:rsidRDefault="00B85F4C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-يتم إتباع ترقيم موحد لقائمة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المراجع .</w:t>
      </w:r>
      <w:proofErr w:type="gramEnd"/>
    </w:p>
    <w:p w:rsidR="00B85F4C" w:rsidRDefault="00B85F4C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85F4C" w:rsidRDefault="00B85F4C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B85F4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 :</w:t>
      </w:r>
      <w:proofErr w:type="gramEnd"/>
      <w:r w:rsidRPr="00B85F4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تدوين الوثائق في قائمة المراجع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B85F4C" w:rsidRDefault="00B85F4C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البداية على الباحث أن يفصل بين المصادر 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المراجع 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فيبدأ أولا بعرض المصادر ثم المراجع و بفصل بالنسبة للمراجع بين المراجع العامة و المراجع المتخصصة ،</w:t>
      </w:r>
    </w:p>
    <w:p w:rsidR="00B85F4C" w:rsidRDefault="00B85F4C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21F6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lastRenderedPageBreak/>
        <w:t xml:space="preserve">المراجع </w:t>
      </w:r>
      <w:proofErr w:type="gramStart"/>
      <w:r w:rsidRPr="00C21F6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العامة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C21F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هي كل ما يكتب عن موضوع البحث بصفة عامة ، حيث عادة ما يتم </w:t>
      </w:r>
      <w:proofErr w:type="spellStart"/>
      <w:r w:rsidR="00C21F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الإنطلاق</w:t>
      </w:r>
      <w:proofErr w:type="spellEnd"/>
      <w:r w:rsidR="00C21F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منها للوصول إلى مراجع أكثر دقة و تخصص في الموضوع ، أي أنها لا تعالج الموضوع بشكل دقيق .</w:t>
      </w:r>
    </w:p>
    <w:p w:rsidR="00C21F68" w:rsidRDefault="00C21F68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21F6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المراجع </w:t>
      </w:r>
      <w:proofErr w:type="gramStart"/>
      <w:r w:rsidRPr="00C21F6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المتخصصة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:و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هي مؤلفات تتضمن معلومات واسعة تفيد الباحث بشكل كبير في إنجاز موضوع البحث بالمعلومات و الأفكار التي لها علاقة مباشرة بالموضوع . </w:t>
      </w:r>
    </w:p>
    <w:p w:rsidR="00B85F4C" w:rsidRDefault="00C21F68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هذا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r w:rsidR="00B85F4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يتم</w:t>
      </w:r>
      <w:proofErr w:type="gramEnd"/>
      <w:r w:rsidR="00B85F4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ترتيبها حسب أحد الطرق التالية .(</w:t>
      </w:r>
      <w:r w:rsidR="00B85F4C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"/>
      </w:r>
      <w:r w:rsidR="00B85F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).</w:t>
      </w:r>
    </w:p>
    <w:p w:rsidR="00B85F4C" w:rsidRDefault="00B85F4C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85F4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1-الترتيب على أساس سنة النشر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 الترتيب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التاريخي ) : </w:t>
      </w:r>
      <w:r w:rsidR="00C21F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أي الترتيب يكون من أقدم مصدر إلى أحدث مصدر ، غير أنه ما يعاب </w:t>
      </w:r>
      <w:proofErr w:type="spellStart"/>
      <w:r w:rsidR="00C21F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هلى</w:t>
      </w:r>
      <w:proofErr w:type="spellEnd"/>
      <w:r w:rsidR="00C21F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هذه الطريقة أن هناك بعض المراجع لا تحتوي على سنة النشر ، أو بعض المراجع لا نفس سنة النشر و بالتالي على أي اساس يتم الترتيب .</w:t>
      </w:r>
    </w:p>
    <w:p w:rsidR="00C21F68" w:rsidRDefault="00C21F68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261A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2-الترتيب على أساس القيمة </w:t>
      </w:r>
      <w:proofErr w:type="gramStart"/>
      <w:r w:rsidRPr="00B261A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العلمية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بعض المراجع لها قيمة علمية أكثر من الأخرى ، إلا أن هذه الطريقة يصعب تطبيقها </w:t>
      </w:r>
      <w:r w:rsidR="00B261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أساس أن المرجع الأقل قيمة لذى باحث يكون ذو قيمة كبيرة بالنسبة لغيره من الباحثين .</w:t>
      </w:r>
    </w:p>
    <w:p w:rsidR="00B261A8" w:rsidRDefault="00B261A8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261A8" w:rsidRDefault="00B261A8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B261A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3- الترتيب</w:t>
      </w:r>
      <w:proofErr w:type="gramEnd"/>
      <w:r w:rsidRPr="00B261A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على أساس الحروف الأبجدية أو الهجائية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و ذلك بالنسبة إلى الحرف الأول الذي يبدأ به لقب أو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إسم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المؤلف .</w:t>
      </w:r>
    </w:p>
    <w:p w:rsidR="00B261A8" w:rsidRDefault="00B261A8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و أكثر الطرق شيوعا أن تقسم المراجع إلى مجموعات حسب شكل المرجع          أي إلى كتب و مقالات و بحوث و رسائل ووثائق 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نصوص  ثم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ترتب في كل قسم حسب الحروف الهجائية بالنظر إلى الأسماء أو ألقاب مؤلفيها .</w:t>
      </w:r>
    </w:p>
    <w:p w:rsidR="00B261A8" w:rsidRDefault="00B261A8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B261A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الملاحق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:الملاحق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هي أحد أجزاء البحث العلمي و هو عبارة عن بيانات و معلومات أو وثائق يلجأ الباحث إلى تضمينها في نهاية البحث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لإرتباطها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بمضمون البحث ، و التي لا يستطيع أن يدرجها في البحث حفاظا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إنسجامه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عدم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الإخلاال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بترتيب الأفكار و تسلسلها ، كما أن الهدف من الملاحق يظهر في تمكين القارئ من الرجوع إلى فكرة معينة أو توضيح جانب معين لمراجعته في الملاحق دون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إستخدام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متن البحث .</w:t>
      </w:r>
    </w:p>
    <w:p w:rsidR="00B261A8" w:rsidRDefault="00B261A8" w:rsidP="00B261A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261A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ضوابط وضع </w:t>
      </w:r>
      <w:proofErr w:type="gramStart"/>
      <w:r w:rsidRPr="00B261A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الملاحق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</w:p>
    <w:p w:rsidR="00B261A8" w:rsidRDefault="00B261A8" w:rsidP="00B261A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توضح الملاحق بعد نهاية الخاتمة مباشرة أي قبل قائمة المصادر 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المراجع .</w:t>
      </w:r>
      <w:proofErr w:type="gramEnd"/>
    </w:p>
    <w:p w:rsidR="00B261A8" w:rsidRDefault="00FA0C58" w:rsidP="00B261A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ترقم الملاحق و تكتب عناوين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موضوعاتها 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لأنه غالبا ما يشار إليها في متن  البحث .</w:t>
      </w:r>
    </w:p>
    <w:p w:rsidR="00FA0C58" w:rsidRDefault="00FA0C58" w:rsidP="00FA0C5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عدم الإكثار من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الملاحق .</w:t>
      </w:r>
      <w:proofErr w:type="gramEnd"/>
    </w:p>
    <w:p w:rsidR="00FA0C58" w:rsidRDefault="00FA0C58" w:rsidP="00FA0C5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إذا كانت بعض الوثائق متوفرة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فلاداعي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إدراجها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كملاحق .</w:t>
      </w:r>
      <w:proofErr w:type="gramEnd"/>
    </w:p>
    <w:p w:rsidR="00FA0C58" w:rsidRDefault="00FA0C58" w:rsidP="00FA0C58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FA0C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الفهرس</w:t>
      </w:r>
      <w:r w:rsidRPr="00FA0C5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 w:rsidRPr="00FA0C5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هو بمثابة مرشد في نهاية البحث يتضمن أهم العناوين الأساسية و الفرعية وفقا لتقسيمات خطة البحث و أرقام الصفحات التي تحتويها و يتكمن أهميته في تمكين القارئ في الرجوع إلى ما يحتاجه دون  تحمل عناء تصفح البحث كاملا .</w:t>
      </w:r>
    </w:p>
    <w:p w:rsidR="00FA0C58" w:rsidRDefault="00FA0C58" w:rsidP="00FA0C58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A0C5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يكون شكل الفهرس </w:t>
      </w:r>
      <w:proofErr w:type="gramStart"/>
      <w:r w:rsidRPr="00FA0C5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كالتالي :</w:t>
      </w:r>
      <w:proofErr w:type="gramEnd"/>
    </w:p>
    <w:p w:rsidR="00FA0C58" w:rsidRDefault="00FA0C58" w:rsidP="00FA0C58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مقدمة </w:t>
      </w:r>
    </w:p>
    <w:p w:rsidR="00FA0C58" w:rsidRDefault="00FA0C58" w:rsidP="00FA0C58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الباب الأول </w:t>
      </w:r>
    </w:p>
    <w:p w:rsidR="00FA0C58" w:rsidRDefault="00FA0C58" w:rsidP="00FA0C58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الفصل الأول </w:t>
      </w:r>
    </w:p>
    <w:p w:rsidR="00FA0C58" w:rsidRDefault="00FA0C58" w:rsidP="00FA0C58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المبحث الأول </w:t>
      </w:r>
    </w:p>
    <w:p w:rsidR="00FA0C58" w:rsidRDefault="00FA0C58" w:rsidP="00FA0C58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المطلب الأول </w:t>
      </w:r>
    </w:p>
    <w:p w:rsidR="00FA0C58" w:rsidRDefault="00FA0C58" w:rsidP="00FA0C58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الفرع الأول </w:t>
      </w:r>
    </w:p>
    <w:p w:rsidR="00FA0C58" w:rsidRDefault="00FA0C58" w:rsidP="00FA0C58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أولا </w:t>
      </w:r>
    </w:p>
    <w:p w:rsidR="00FA0C58" w:rsidRDefault="00FA0C58" w:rsidP="00FA0C58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1-</w:t>
      </w:r>
    </w:p>
    <w:p w:rsidR="00FA0C58" w:rsidRDefault="00FA0C58" w:rsidP="00FA0C58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</w:p>
    <w:p w:rsidR="00FA0C58" w:rsidRDefault="00FA0C58" w:rsidP="00FA0C5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خاتمة </w:t>
      </w:r>
    </w:p>
    <w:p w:rsidR="00FA0C58" w:rsidRDefault="00FA0C58" w:rsidP="00FA0C5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الملاحق </w:t>
      </w:r>
    </w:p>
    <w:p w:rsidR="00FA0C58" w:rsidRDefault="00FA0C58" w:rsidP="00FA0C5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قائمة المراجع </w:t>
      </w:r>
    </w:p>
    <w:p w:rsidR="00FA0C58" w:rsidRPr="00FA0C58" w:rsidRDefault="00FA0C58" w:rsidP="00FA0C5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الفهرس .</w:t>
      </w:r>
      <w:proofErr w:type="gramEnd"/>
    </w:p>
    <w:p w:rsidR="00B85F4C" w:rsidRPr="00B261A8" w:rsidRDefault="00B85F4C" w:rsidP="00B261A8">
      <w:pPr>
        <w:pStyle w:val="Paragraphedelist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261A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</w:p>
    <w:p w:rsidR="00EB5D4D" w:rsidRDefault="00EB5D4D" w:rsidP="00B261A8">
      <w:pPr>
        <w:bidi/>
        <w:jc w:val="both"/>
      </w:pPr>
    </w:p>
    <w:sectPr w:rsidR="00EB5D4D" w:rsidSect="00EB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F17" w:rsidRDefault="00323F17" w:rsidP="00B85F4C">
      <w:pPr>
        <w:spacing w:after="0" w:line="240" w:lineRule="auto"/>
      </w:pPr>
      <w:r>
        <w:separator/>
      </w:r>
    </w:p>
  </w:endnote>
  <w:endnote w:type="continuationSeparator" w:id="0">
    <w:p w:rsidR="00323F17" w:rsidRDefault="00323F17" w:rsidP="00B8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F17" w:rsidRDefault="00323F17" w:rsidP="00B85F4C">
      <w:pPr>
        <w:spacing w:after="0" w:line="240" w:lineRule="auto"/>
      </w:pPr>
      <w:r>
        <w:separator/>
      </w:r>
    </w:p>
  </w:footnote>
  <w:footnote w:type="continuationSeparator" w:id="0">
    <w:p w:rsidR="00323F17" w:rsidRDefault="00323F17" w:rsidP="00B85F4C">
      <w:pPr>
        <w:spacing w:after="0" w:line="240" w:lineRule="auto"/>
      </w:pPr>
      <w:r>
        <w:continuationSeparator/>
      </w:r>
    </w:p>
  </w:footnote>
  <w:footnote w:id="1">
    <w:p w:rsidR="00B85F4C" w:rsidRPr="00B85F4C" w:rsidRDefault="00B85F4C" w:rsidP="00B85F4C">
      <w:pPr>
        <w:pStyle w:val="Notedebasdepag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85F4C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B85F4C">
        <w:rPr>
          <w:rFonts w:ascii="Simplified Arabic" w:hAnsi="Simplified Arabic" w:cs="Simplified Arabic"/>
          <w:sz w:val="28"/>
          <w:szCs w:val="28"/>
        </w:rPr>
        <w:t xml:space="preserve"> </w:t>
      </w:r>
      <w:r w:rsidRPr="00B8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-ينصح بالتقسم </w:t>
      </w:r>
      <w:proofErr w:type="gramStart"/>
      <w:r w:rsidRPr="00B85F4C">
        <w:rPr>
          <w:rFonts w:ascii="Simplified Arabic" w:hAnsi="Simplified Arabic" w:cs="Simplified Arabic"/>
          <w:sz w:val="28"/>
          <w:szCs w:val="28"/>
          <w:rtl/>
          <w:lang w:bidi="ar-DZ"/>
        </w:rPr>
        <w:t>التالي :</w:t>
      </w:r>
      <w:proofErr w:type="gramEnd"/>
    </w:p>
    <w:p w:rsidR="00B85F4C" w:rsidRPr="00B85F4C" w:rsidRDefault="00B85F4C" w:rsidP="00B85F4C">
      <w:pPr>
        <w:pStyle w:val="Notedebasdepag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8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B85F4C">
        <w:rPr>
          <w:rFonts w:ascii="Simplified Arabic" w:hAnsi="Simplified Arabic" w:cs="Simplified Arabic"/>
          <w:sz w:val="28"/>
          <w:szCs w:val="28"/>
          <w:rtl/>
          <w:lang w:bidi="ar-DZ"/>
        </w:rPr>
        <w:t>أولا :</w:t>
      </w:r>
      <w:proofErr w:type="gramEnd"/>
      <w:r w:rsidRPr="00B8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المراجع بالغة العربية ( الكتب ، المقالات ، الرسائل   )</w:t>
      </w:r>
    </w:p>
    <w:p w:rsidR="00B85F4C" w:rsidRPr="00B85F4C" w:rsidRDefault="00B85F4C" w:rsidP="00B85F4C">
      <w:pPr>
        <w:pStyle w:val="Notedebasdepage"/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B85F4C">
        <w:rPr>
          <w:rFonts w:ascii="Simplified Arabic" w:hAnsi="Simplified Arabic" w:cs="Simplified Arabic"/>
          <w:sz w:val="28"/>
          <w:szCs w:val="28"/>
          <w:rtl/>
          <w:lang w:bidi="ar-DZ"/>
        </w:rPr>
        <w:t>ثانيا :</w:t>
      </w:r>
      <w:proofErr w:type="gramEnd"/>
      <w:r w:rsidRPr="00B8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المراجع بالغة الأجنبية  </w:t>
      </w:r>
      <w:r w:rsidRPr="00B85F4C">
        <w:rPr>
          <w:rFonts w:ascii="Simplified Arabic" w:hAnsi="Simplified Arabic" w:cs="Simplified Arabic"/>
          <w:sz w:val="28"/>
          <w:szCs w:val="28"/>
          <w:lang w:bidi="ar-DZ"/>
        </w:rPr>
        <w:t>ouvrages , les articles , thèses et mémoires .</w:t>
      </w:r>
    </w:p>
    <w:p w:rsidR="00B85F4C" w:rsidRDefault="00B85F4C" w:rsidP="00B85F4C">
      <w:pPr>
        <w:pStyle w:val="Notedebasdepage"/>
        <w:bidi/>
        <w:rPr>
          <w:rtl/>
          <w:lang w:bidi="ar-DZ"/>
        </w:rPr>
      </w:pPr>
      <w:proofErr w:type="gramStart"/>
      <w:r w:rsidRPr="00B85F4C">
        <w:rPr>
          <w:rFonts w:ascii="Simplified Arabic" w:hAnsi="Simplified Arabic" w:cs="Simplified Arabic"/>
          <w:sz w:val="28"/>
          <w:szCs w:val="28"/>
          <w:rtl/>
          <w:lang w:bidi="ar-DZ"/>
        </w:rPr>
        <w:t>ثالثا :</w:t>
      </w:r>
      <w:proofErr w:type="gramEnd"/>
      <w:r w:rsidRPr="00B8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مواقع الأنترنيت 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E6A14"/>
    <w:multiLevelType w:val="hybridMultilevel"/>
    <w:tmpl w:val="BB1A79EC"/>
    <w:lvl w:ilvl="0" w:tplc="ABBA864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F6890"/>
    <w:multiLevelType w:val="hybridMultilevel"/>
    <w:tmpl w:val="E3D2A360"/>
    <w:lvl w:ilvl="0" w:tplc="F1863B22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72375"/>
    <w:multiLevelType w:val="hybridMultilevel"/>
    <w:tmpl w:val="60BC6ACA"/>
    <w:lvl w:ilvl="0" w:tplc="29D8C21C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243"/>
    <w:rsid w:val="00085F87"/>
    <w:rsid w:val="00180805"/>
    <w:rsid w:val="00207A0F"/>
    <w:rsid w:val="00323F17"/>
    <w:rsid w:val="003447F7"/>
    <w:rsid w:val="003D41AD"/>
    <w:rsid w:val="00435046"/>
    <w:rsid w:val="005C6484"/>
    <w:rsid w:val="00622884"/>
    <w:rsid w:val="006519A0"/>
    <w:rsid w:val="00715243"/>
    <w:rsid w:val="00897B74"/>
    <w:rsid w:val="00A34F97"/>
    <w:rsid w:val="00A45AD4"/>
    <w:rsid w:val="00AC1F43"/>
    <w:rsid w:val="00B261A8"/>
    <w:rsid w:val="00B328B8"/>
    <w:rsid w:val="00B85F4C"/>
    <w:rsid w:val="00C21F68"/>
    <w:rsid w:val="00EB5D4D"/>
    <w:rsid w:val="00F93BE4"/>
    <w:rsid w:val="00FA09B6"/>
    <w:rsid w:val="00FA0C58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C15BD-D03C-4792-90E0-CB9C2A0A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2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85F4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85F4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85F4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2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DA4EB-464F-4372-910F-698464A9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</dc:creator>
  <cp:lastModifiedBy>boulares computer</cp:lastModifiedBy>
  <cp:revision>6</cp:revision>
  <dcterms:created xsi:type="dcterms:W3CDTF">2021-12-16T20:50:00Z</dcterms:created>
  <dcterms:modified xsi:type="dcterms:W3CDTF">2023-11-20T09:50:00Z</dcterms:modified>
</cp:coreProperties>
</file>