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4E22" w:rsidRDefault="001555EA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between w:val="single" w:sz="4" w:space="0" w:color="auto"/>
        </w:pBdr>
        <w:bidi/>
        <w:jc w:val="center"/>
        <w:rPr>
          <w:b/>
          <w:bCs/>
          <w:sz w:val="32"/>
          <w:szCs w:val="32"/>
          <w:lang w:val="en-US" w:bidi="ar-DZ"/>
        </w:rPr>
      </w:pPr>
      <w:bookmarkStart w:id="0" w:name="_GoBack"/>
      <w:bookmarkEnd w:id="0"/>
      <w:r>
        <w:rPr>
          <w:rFonts w:hint="cs"/>
          <w:b/>
          <w:bCs/>
          <w:sz w:val="32"/>
          <w:szCs w:val="32"/>
          <w:rtl/>
          <w:lang w:bidi="ar-DZ"/>
        </w:rPr>
        <w:t>السلسة</w:t>
      </w:r>
      <w:r>
        <w:rPr>
          <w:rFonts w:hint="cs"/>
          <w:b/>
          <w:bCs/>
          <w:sz w:val="32"/>
          <w:szCs w:val="32"/>
          <w:rtl/>
          <w:lang w:val="en-US" w:bidi="ar-DZ"/>
        </w:rPr>
        <w:t xml:space="preserve"> رقم 2</w:t>
      </w:r>
    </w:p>
    <w:p w:rsidR="00B14E22" w:rsidRDefault="00B14E22">
      <w:pPr>
        <w:bidi/>
        <w:rPr>
          <w:lang w:bidi="ar-DZ"/>
        </w:rPr>
      </w:pPr>
    </w:p>
    <w:p w:rsidR="00B14E22" w:rsidRDefault="001555EA">
      <w:pPr>
        <w:bidi/>
        <w:rPr>
          <w:b/>
          <w:bCs/>
          <w:sz w:val="28"/>
          <w:szCs w:val="28"/>
          <w:u w:val="single"/>
          <w:rtl/>
          <w:lang w:bidi="ar-DZ"/>
        </w:rPr>
      </w:pPr>
      <w:proofErr w:type="gramStart"/>
      <w:r>
        <w:rPr>
          <w:rFonts w:hint="cs"/>
          <w:b/>
          <w:bCs/>
          <w:sz w:val="28"/>
          <w:szCs w:val="28"/>
          <w:u w:val="single"/>
          <w:rtl/>
          <w:lang w:bidi="ar-DZ"/>
        </w:rPr>
        <w:t>التمرين</w:t>
      </w:r>
      <w:r>
        <w:rPr>
          <w:b/>
          <w:bCs/>
          <w:sz w:val="28"/>
          <w:szCs w:val="28"/>
          <w:u w:val="single"/>
          <w:lang w:bidi="ar-DZ"/>
        </w:rPr>
        <w:t>1</w:t>
      </w:r>
      <w:proofErr w:type="gramEnd"/>
      <w:r>
        <w:rPr>
          <w:rFonts w:hint="cs"/>
          <w:b/>
          <w:bCs/>
          <w:sz w:val="28"/>
          <w:szCs w:val="28"/>
          <w:u w:val="single"/>
          <w:rtl/>
          <w:lang w:bidi="ar-DZ"/>
        </w:rPr>
        <w:t>:</w:t>
      </w:r>
    </w:p>
    <w:p w:rsidR="00B14E22" w:rsidRDefault="001555EA">
      <w:pPr>
        <w:bidi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أحسب معد العائد المتوقع لكل فترتين للأسهم التالية: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384"/>
        <w:gridCol w:w="1248"/>
        <w:gridCol w:w="1316"/>
        <w:gridCol w:w="1316"/>
        <w:gridCol w:w="1316"/>
        <w:gridCol w:w="1316"/>
        <w:gridCol w:w="1316"/>
      </w:tblGrid>
      <w:tr w:rsidR="00B14E22">
        <w:tc>
          <w:tcPr>
            <w:tcW w:w="1384" w:type="dxa"/>
            <w:vMerge w:val="restart"/>
            <w:vAlign w:val="center"/>
          </w:tcPr>
          <w:p w:rsidR="00B14E22" w:rsidRDefault="001555EA">
            <w:pPr>
              <w:spacing w:after="0" w:line="240" w:lineRule="auto"/>
              <w:jc w:val="center"/>
              <w:rPr>
                <w:lang w:bidi="ar-DZ"/>
              </w:rPr>
            </w:pPr>
            <w:r>
              <w:rPr>
                <w:lang w:bidi="ar-DZ"/>
              </w:rPr>
              <w:t>Année</w:t>
            </w:r>
          </w:p>
        </w:tc>
        <w:tc>
          <w:tcPr>
            <w:tcW w:w="2564" w:type="dxa"/>
            <w:gridSpan w:val="2"/>
            <w:vAlign w:val="center"/>
          </w:tcPr>
          <w:p w:rsidR="00B14E22" w:rsidRDefault="001555EA">
            <w:pPr>
              <w:spacing w:after="0" w:line="240" w:lineRule="auto"/>
              <w:jc w:val="center"/>
              <w:rPr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>سهم</w:t>
            </w:r>
          </w:p>
          <w:p w:rsidR="00B14E22" w:rsidRDefault="001555EA">
            <w:pPr>
              <w:spacing w:after="0" w:line="240" w:lineRule="auto"/>
              <w:jc w:val="center"/>
              <w:rPr>
                <w:sz w:val="24"/>
                <w:szCs w:val="24"/>
                <w:lang w:bidi="ar-DZ"/>
              </w:rPr>
            </w:pPr>
            <w:r>
              <w:rPr>
                <w:sz w:val="24"/>
                <w:szCs w:val="24"/>
                <w:lang w:bidi="ar-DZ"/>
              </w:rPr>
              <w:t>Alliance Assurance</w:t>
            </w:r>
          </w:p>
        </w:tc>
        <w:tc>
          <w:tcPr>
            <w:tcW w:w="2632" w:type="dxa"/>
            <w:gridSpan w:val="2"/>
            <w:vAlign w:val="center"/>
          </w:tcPr>
          <w:p w:rsidR="00B14E22" w:rsidRDefault="001555EA">
            <w:pPr>
              <w:spacing w:after="0" w:line="240" w:lineRule="auto"/>
              <w:jc w:val="center"/>
              <w:rPr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>سهم</w:t>
            </w:r>
          </w:p>
          <w:p w:rsidR="00B14E22" w:rsidRDefault="001555EA">
            <w:pPr>
              <w:spacing w:after="0" w:line="240" w:lineRule="auto"/>
              <w:jc w:val="center"/>
              <w:rPr>
                <w:sz w:val="24"/>
                <w:szCs w:val="24"/>
                <w:lang w:bidi="ar-DZ"/>
              </w:rPr>
            </w:pPr>
            <w:r>
              <w:rPr>
                <w:sz w:val="24"/>
                <w:szCs w:val="24"/>
                <w:lang w:bidi="ar-DZ"/>
              </w:rPr>
              <w:t xml:space="preserve">NCA </w:t>
            </w:r>
            <w:proofErr w:type="spellStart"/>
            <w:r>
              <w:rPr>
                <w:sz w:val="24"/>
                <w:szCs w:val="24"/>
                <w:lang w:bidi="ar-DZ"/>
              </w:rPr>
              <w:t>Rouiba</w:t>
            </w:r>
            <w:proofErr w:type="spellEnd"/>
          </w:p>
        </w:tc>
        <w:tc>
          <w:tcPr>
            <w:tcW w:w="2632" w:type="dxa"/>
            <w:gridSpan w:val="2"/>
            <w:vAlign w:val="center"/>
          </w:tcPr>
          <w:p w:rsidR="00B14E22" w:rsidRDefault="001555EA">
            <w:pPr>
              <w:spacing w:after="0" w:line="240" w:lineRule="auto"/>
              <w:jc w:val="center"/>
              <w:rPr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>سهم</w:t>
            </w:r>
          </w:p>
          <w:p w:rsidR="00B14E22" w:rsidRDefault="001555EA">
            <w:pPr>
              <w:spacing w:after="0" w:line="240" w:lineRule="auto"/>
              <w:jc w:val="center"/>
              <w:rPr>
                <w:sz w:val="24"/>
                <w:szCs w:val="24"/>
                <w:lang w:bidi="ar-DZ"/>
              </w:rPr>
            </w:pPr>
            <w:r>
              <w:rPr>
                <w:sz w:val="24"/>
                <w:szCs w:val="24"/>
                <w:lang w:bidi="ar-DZ"/>
              </w:rPr>
              <w:t xml:space="preserve">EGH </w:t>
            </w:r>
            <w:proofErr w:type="spellStart"/>
            <w:r>
              <w:rPr>
                <w:sz w:val="24"/>
                <w:szCs w:val="24"/>
                <w:lang w:bidi="ar-DZ"/>
              </w:rPr>
              <w:t>Aurassi</w:t>
            </w:r>
            <w:proofErr w:type="spellEnd"/>
          </w:p>
        </w:tc>
      </w:tr>
      <w:tr w:rsidR="00B14E22">
        <w:tc>
          <w:tcPr>
            <w:tcW w:w="1384" w:type="dxa"/>
            <w:vMerge/>
          </w:tcPr>
          <w:p w:rsidR="00B14E22" w:rsidRDefault="00B14E22">
            <w:pPr>
              <w:spacing w:after="0" w:line="240" w:lineRule="auto"/>
              <w:rPr>
                <w:lang w:bidi="ar-DZ"/>
              </w:rPr>
            </w:pPr>
          </w:p>
        </w:tc>
        <w:tc>
          <w:tcPr>
            <w:tcW w:w="1248" w:type="dxa"/>
          </w:tcPr>
          <w:p w:rsidR="00B14E22" w:rsidRDefault="001555EA">
            <w:pPr>
              <w:spacing w:after="0" w:line="240" w:lineRule="auto"/>
              <w:rPr>
                <w:sz w:val="28"/>
                <w:szCs w:val="28"/>
                <w:lang w:bidi="ar-DZ"/>
              </w:rPr>
            </w:pPr>
            <w:proofErr w:type="gramStart"/>
            <w:r>
              <w:rPr>
                <w:sz w:val="28"/>
                <w:szCs w:val="28"/>
                <w:lang w:bidi="ar-DZ"/>
              </w:rPr>
              <w:t>E(</w:t>
            </w:r>
            <w:proofErr w:type="gramEnd"/>
            <m:oMath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  <w:lang w:bidi="ar-DZ"/>
                    </w:rPr>
                  </m:ctrlPr>
                </m:sSubPr>
                <m:e>
                  <m:r>
                    <w:rPr>
                      <w:rFonts w:ascii="Cambria Math" w:eastAsia="Cambria Math" w:hAnsi="Cambria Math" w:cs="Cambria Math"/>
                      <w:sz w:val="28"/>
                      <w:szCs w:val="28"/>
                      <w:lang w:bidi="ar-DZ"/>
                    </w:rPr>
                    <m:t>P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8"/>
                      <w:szCs w:val="28"/>
                      <w:lang w:bidi="ar-DZ"/>
                    </w:rPr>
                    <m:t>jt</m:t>
                  </m:r>
                </m:sub>
              </m:sSub>
              <m:r>
                <w:rPr>
                  <w:rFonts w:ascii="Cambria Math" w:hAnsi="Cambria Math" w:cs="Aharoni"/>
                  <w:sz w:val="28"/>
                  <w:szCs w:val="28"/>
                  <w:lang w:bidi="ar-DZ"/>
                </w:rPr>
                <m:t>)</m:t>
              </m:r>
            </m:oMath>
          </w:p>
        </w:tc>
        <w:tc>
          <w:tcPr>
            <w:tcW w:w="1316" w:type="dxa"/>
          </w:tcPr>
          <w:p w:rsidR="00B14E22" w:rsidRDefault="001555EA">
            <w:pPr>
              <w:spacing w:after="0" w:line="240" w:lineRule="auto"/>
              <w:rPr>
                <w:sz w:val="28"/>
                <w:szCs w:val="28"/>
                <w:lang w:bidi="ar-DZ"/>
              </w:rPr>
            </w:pPr>
            <w:proofErr w:type="gramStart"/>
            <w:r>
              <w:rPr>
                <w:sz w:val="28"/>
                <w:szCs w:val="28"/>
                <w:lang w:bidi="ar-DZ"/>
              </w:rPr>
              <w:t>E(</w:t>
            </w:r>
            <w:proofErr w:type="gramEnd"/>
            <m:oMath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  <w:lang w:bidi="ar-DZ"/>
                    </w:rPr>
                  </m:ctrlPr>
                </m:sSubPr>
                <m:e>
                  <m:r>
                    <w:rPr>
                      <w:rFonts w:ascii="Cambria Math" w:eastAsia="Cambria Math" w:hAnsi="Cambria Math" w:cs="Cambria Math"/>
                      <w:sz w:val="28"/>
                      <w:szCs w:val="28"/>
                      <w:lang w:bidi="ar-DZ"/>
                    </w:rPr>
                    <m:t>D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8"/>
                      <w:szCs w:val="28"/>
                      <w:lang w:bidi="ar-DZ"/>
                    </w:rPr>
                    <m:t>jt</m:t>
                  </m:r>
                </m:sub>
              </m:sSub>
              <m:r>
                <w:rPr>
                  <w:rFonts w:ascii="Cambria Math" w:hAnsi="Cambria Math" w:cs="Aharoni"/>
                  <w:sz w:val="28"/>
                  <w:szCs w:val="28"/>
                  <w:lang w:bidi="ar-DZ"/>
                </w:rPr>
                <m:t>)</m:t>
              </m:r>
            </m:oMath>
          </w:p>
        </w:tc>
        <w:tc>
          <w:tcPr>
            <w:tcW w:w="1316" w:type="dxa"/>
          </w:tcPr>
          <w:p w:rsidR="00B14E22" w:rsidRDefault="001555EA">
            <w:pPr>
              <w:spacing w:after="0" w:line="240" w:lineRule="auto"/>
              <w:rPr>
                <w:sz w:val="28"/>
                <w:szCs w:val="28"/>
                <w:lang w:bidi="ar-DZ"/>
              </w:rPr>
            </w:pPr>
            <w:proofErr w:type="gramStart"/>
            <w:r>
              <w:rPr>
                <w:sz w:val="28"/>
                <w:szCs w:val="28"/>
                <w:lang w:bidi="ar-DZ"/>
              </w:rPr>
              <w:t>E(</w:t>
            </w:r>
            <w:proofErr w:type="gramEnd"/>
            <m:oMath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  <w:lang w:bidi="ar-DZ"/>
                    </w:rPr>
                  </m:ctrlPr>
                </m:sSubPr>
                <m:e>
                  <m:r>
                    <w:rPr>
                      <w:rFonts w:ascii="Cambria Math" w:eastAsia="Cambria Math" w:hAnsi="Cambria Math" w:cs="Cambria Math"/>
                      <w:sz w:val="28"/>
                      <w:szCs w:val="28"/>
                      <w:lang w:bidi="ar-DZ"/>
                    </w:rPr>
                    <m:t>P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8"/>
                      <w:szCs w:val="28"/>
                      <w:lang w:bidi="ar-DZ"/>
                    </w:rPr>
                    <m:t>jt</m:t>
                  </m:r>
                </m:sub>
              </m:sSub>
              <m:r>
                <w:rPr>
                  <w:rFonts w:ascii="Cambria Math" w:hAnsi="Cambria Math" w:cs="Aharoni"/>
                  <w:sz w:val="28"/>
                  <w:szCs w:val="28"/>
                  <w:lang w:bidi="ar-DZ"/>
                </w:rPr>
                <m:t>)</m:t>
              </m:r>
            </m:oMath>
          </w:p>
        </w:tc>
        <w:tc>
          <w:tcPr>
            <w:tcW w:w="1316" w:type="dxa"/>
          </w:tcPr>
          <w:p w:rsidR="00B14E22" w:rsidRDefault="001555EA">
            <w:pPr>
              <w:spacing w:after="0" w:line="240" w:lineRule="auto"/>
              <w:rPr>
                <w:sz w:val="28"/>
                <w:szCs w:val="28"/>
                <w:lang w:bidi="ar-DZ"/>
              </w:rPr>
            </w:pPr>
            <w:proofErr w:type="gramStart"/>
            <w:r>
              <w:rPr>
                <w:sz w:val="28"/>
                <w:szCs w:val="28"/>
                <w:lang w:bidi="ar-DZ"/>
              </w:rPr>
              <w:t>E(</w:t>
            </w:r>
            <w:proofErr w:type="gramEnd"/>
            <m:oMath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  <w:lang w:bidi="ar-DZ"/>
                    </w:rPr>
                  </m:ctrlPr>
                </m:sSubPr>
                <m:e>
                  <m:r>
                    <w:rPr>
                      <w:rFonts w:ascii="Cambria Math" w:eastAsia="Cambria Math" w:hAnsi="Cambria Math" w:cs="Cambria Math"/>
                      <w:sz w:val="28"/>
                      <w:szCs w:val="28"/>
                      <w:lang w:bidi="ar-DZ"/>
                    </w:rPr>
                    <m:t>D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8"/>
                      <w:szCs w:val="28"/>
                      <w:lang w:bidi="ar-DZ"/>
                    </w:rPr>
                    <m:t>jt</m:t>
                  </m:r>
                </m:sub>
              </m:sSub>
              <m:r>
                <w:rPr>
                  <w:rFonts w:ascii="Cambria Math" w:hAnsi="Cambria Math" w:cs="Aharoni"/>
                  <w:sz w:val="28"/>
                  <w:szCs w:val="28"/>
                  <w:lang w:bidi="ar-DZ"/>
                </w:rPr>
                <m:t>)</m:t>
              </m:r>
            </m:oMath>
          </w:p>
        </w:tc>
        <w:tc>
          <w:tcPr>
            <w:tcW w:w="1316" w:type="dxa"/>
          </w:tcPr>
          <w:p w:rsidR="00B14E22" w:rsidRDefault="001555EA">
            <w:pPr>
              <w:spacing w:after="0" w:line="240" w:lineRule="auto"/>
              <w:rPr>
                <w:sz w:val="28"/>
                <w:szCs w:val="28"/>
                <w:lang w:bidi="ar-DZ"/>
              </w:rPr>
            </w:pPr>
            <w:proofErr w:type="gramStart"/>
            <w:r>
              <w:rPr>
                <w:sz w:val="28"/>
                <w:szCs w:val="28"/>
                <w:lang w:bidi="ar-DZ"/>
              </w:rPr>
              <w:t>E(</w:t>
            </w:r>
            <w:proofErr w:type="gramEnd"/>
            <m:oMath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  <w:lang w:bidi="ar-DZ"/>
                    </w:rPr>
                  </m:ctrlPr>
                </m:sSubPr>
                <m:e>
                  <m:r>
                    <w:rPr>
                      <w:rFonts w:ascii="Cambria Math" w:eastAsia="Cambria Math" w:hAnsi="Cambria Math" w:cs="Cambria Math"/>
                      <w:sz w:val="28"/>
                      <w:szCs w:val="28"/>
                      <w:lang w:bidi="ar-DZ"/>
                    </w:rPr>
                    <m:t>P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8"/>
                      <w:szCs w:val="28"/>
                      <w:lang w:bidi="ar-DZ"/>
                    </w:rPr>
                    <m:t>jt</m:t>
                  </m:r>
                </m:sub>
              </m:sSub>
              <m:r>
                <w:rPr>
                  <w:rFonts w:ascii="Cambria Math" w:hAnsi="Cambria Math" w:cs="Aharoni"/>
                  <w:sz w:val="28"/>
                  <w:szCs w:val="28"/>
                  <w:lang w:bidi="ar-DZ"/>
                </w:rPr>
                <m:t>)</m:t>
              </m:r>
            </m:oMath>
          </w:p>
        </w:tc>
        <w:tc>
          <w:tcPr>
            <w:tcW w:w="1316" w:type="dxa"/>
          </w:tcPr>
          <w:p w:rsidR="00B14E22" w:rsidRDefault="001555EA">
            <w:pPr>
              <w:spacing w:after="0" w:line="240" w:lineRule="auto"/>
              <w:rPr>
                <w:sz w:val="28"/>
                <w:szCs w:val="28"/>
                <w:lang w:bidi="ar-DZ"/>
              </w:rPr>
            </w:pPr>
            <w:proofErr w:type="gramStart"/>
            <w:r>
              <w:rPr>
                <w:sz w:val="28"/>
                <w:szCs w:val="28"/>
                <w:lang w:bidi="ar-DZ"/>
              </w:rPr>
              <w:t>E(</w:t>
            </w:r>
            <w:proofErr w:type="gramEnd"/>
            <m:oMath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  <w:lang w:bidi="ar-DZ"/>
                    </w:rPr>
                  </m:ctrlPr>
                </m:sSubPr>
                <m:e>
                  <m:r>
                    <w:rPr>
                      <w:rFonts w:ascii="Cambria Math" w:eastAsia="Cambria Math" w:hAnsi="Cambria Math" w:cs="Cambria Math"/>
                      <w:sz w:val="28"/>
                      <w:szCs w:val="28"/>
                      <w:lang w:bidi="ar-DZ"/>
                    </w:rPr>
                    <m:t>D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8"/>
                      <w:szCs w:val="28"/>
                      <w:lang w:bidi="ar-DZ"/>
                    </w:rPr>
                    <m:t>jt</m:t>
                  </m:r>
                </m:sub>
              </m:sSub>
              <m:r>
                <w:rPr>
                  <w:rFonts w:ascii="Cambria Math" w:hAnsi="Cambria Math" w:cs="Aharoni"/>
                  <w:sz w:val="28"/>
                  <w:szCs w:val="28"/>
                  <w:lang w:bidi="ar-DZ"/>
                </w:rPr>
                <m:t>)</m:t>
              </m:r>
            </m:oMath>
          </w:p>
        </w:tc>
      </w:tr>
      <w:tr w:rsidR="00B14E22">
        <w:tc>
          <w:tcPr>
            <w:tcW w:w="1384" w:type="dxa"/>
          </w:tcPr>
          <w:p w:rsidR="00B14E22" w:rsidRDefault="001555EA">
            <w:pPr>
              <w:spacing w:after="0" w:line="240" w:lineRule="auto"/>
              <w:rPr>
                <w:lang w:bidi="ar-DZ"/>
              </w:rPr>
            </w:pPr>
            <w:r>
              <w:rPr>
                <w:lang w:bidi="ar-DZ"/>
              </w:rPr>
              <w:t>janvier 2015</w:t>
            </w:r>
          </w:p>
        </w:tc>
        <w:tc>
          <w:tcPr>
            <w:tcW w:w="1248" w:type="dxa"/>
            <w:vAlign w:val="center"/>
          </w:tcPr>
          <w:p w:rsidR="00B14E22" w:rsidRDefault="001555EA">
            <w:pPr>
              <w:spacing w:after="0" w:line="240" w:lineRule="auto"/>
              <w:jc w:val="center"/>
              <w:rPr>
                <w:lang w:bidi="ar-DZ"/>
              </w:rPr>
            </w:pPr>
            <w:r>
              <w:rPr>
                <w:lang w:bidi="ar-DZ"/>
              </w:rPr>
              <w:t>200 DA</w:t>
            </w:r>
          </w:p>
        </w:tc>
        <w:tc>
          <w:tcPr>
            <w:tcW w:w="1316" w:type="dxa"/>
            <w:vAlign w:val="center"/>
          </w:tcPr>
          <w:p w:rsidR="00B14E22" w:rsidRDefault="001555EA">
            <w:pPr>
              <w:spacing w:after="0" w:line="240" w:lineRule="auto"/>
              <w:jc w:val="center"/>
              <w:rPr>
                <w:lang w:bidi="ar-DZ"/>
              </w:rPr>
            </w:pPr>
            <w:r>
              <w:rPr>
                <w:lang w:bidi="ar-DZ"/>
              </w:rPr>
              <w:t>-</w:t>
            </w:r>
          </w:p>
        </w:tc>
        <w:tc>
          <w:tcPr>
            <w:tcW w:w="1316" w:type="dxa"/>
            <w:vAlign w:val="center"/>
          </w:tcPr>
          <w:p w:rsidR="00B14E22" w:rsidRDefault="001555EA">
            <w:pPr>
              <w:spacing w:after="0" w:line="240" w:lineRule="auto"/>
              <w:jc w:val="center"/>
              <w:rPr>
                <w:lang w:bidi="ar-DZ"/>
              </w:rPr>
            </w:pPr>
            <w:r>
              <w:rPr>
                <w:lang w:bidi="ar-DZ"/>
              </w:rPr>
              <w:t>800 DA</w:t>
            </w:r>
          </w:p>
        </w:tc>
        <w:tc>
          <w:tcPr>
            <w:tcW w:w="1316" w:type="dxa"/>
            <w:vAlign w:val="center"/>
          </w:tcPr>
          <w:p w:rsidR="00B14E22" w:rsidRDefault="001555EA">
            <w:pPr>
              <w:spacing w:after="0" w:line="240" w:lineRule="auto"/>
              <w:jc w:val="center"/>
              <w:rPr>
                <w:lang w:bidi="ar-DZ"/>
              </w:rPr>
            </w:pPr>
            <w:r>
              <w:rPr>
                <w:lang w:bidi="ar-DZ"/>
              </w:rPr>
              <w:t>5 DA</w:t>
            </w:r>
          </w:p>
        </w:tc>
        <w:tc>
          <w:tcPr>
            <w:tcW w:w="1316" w:type="dxa"/>
            <w:vAlign w:val="center"/>
          </w:tcPr>
          <w:p w:rsidR="00B14E22" w:rsidRDefault="001555EA">
            <w:pPr>
              <w:spacing w:after="0" w:line="240" w:lineRule="auto"/>
              <w:jc w:val="center"/>
              <w:rPr>
                <w:lang w:bidi="ar-DZ"/>
              </w:rPr>
            </w:pPr>
            <w:r>
              <w:rPr>
                <w:lang w:bidi="ar-DZ"/>
              </w:rPr>
              <w:t>300 DA</w:t>
            </w:r>
          </w:p>
        </w:tc>
        <w:tc>
          <w:tcPr>
            <w:tcW w:w="1316" w:type="dxa"/>
            <w:vAlign w:val="center"/>
          </w:tcPr>
          <w:p w:rsidR="00B14E22" w:rsidRDefault="001555EA">
            <w:pPr>
              <w:spacing w:after="0" w:line="240" w:lineRule="auto"/>
              <w:jc w:val="center"/>
              <w:rPr>
                <w:lang w:bidi="ar-DZ"/>
              </w:rPr>
            </w:pPr>
            <w:r>
              <w:rPr>
                <w:lang w:bidi="ar-DZ"/>
              </w:rPr>
              <w:t>-</w:t>
            </w:r>
          </w:p>
        </w:tc>
      </w:tr>
      <w:tr w:rsidR="00B14E22">
        <w:tc>
          <w:tcPr>
            <w:tcW w:w="1384" w:type="dxa"/>
          </w:tcPr>
          <w:p w:rsidR="00B14E22" w:rsidRDefault="001555EA">
            <w:pPr>
              <w:spacing w:after="0" w:line="240" w:lineRule="auto"/>
              <w:rPr>
                <w:lang w:bidi="ar-DZ"/>
              </w:rPr>
            </w:pPr>
            <w:r>
              <w:rPr>
                <w:lang w:bidi="ar-DZ"/>
              </w:rPr>
              <w:t>janvier 2016</w:t>
            </w:r>
          </w:p>
        </w:tc>
        <w:tc>
          <w:tcPr>
            <w:tcW w:w="1248" w:type="dxa"/>
            <w:vAlign w:val="center"/>
          </w:tcPr>
          <w:p w:rsidR="00B14E22" w:rsidRDefault="001555EA">
            <w:pPr>
              <w:spacing w:after="0" w:line="240" w:lineRule="auto"/>
              <w:jc w:val="center"/>
              <w:rPr>
                <w:lang w:bidi="ar-DZ"/>
              </w:rPr>
            </w:pPr>
            <w:r>
              <w:rPr>
                <w:lang w:bidi="ar-DZ"/>
              </w:rPr>
              <w:t>252 DA</w:t>
            </w:r>
          </w:p>
        </w:tc>
        <w:tc>
          <w:tcPr>
            <w:tcW w:w="1316" w:type="dxa"/>
            <w:vAlign w:val="center"/>
          </w:tcPr>
          <w:p w:rsidR="00B14E22" w:rsidRDefault="001555EA">
            <w:pPr>
              <w:spacing w:after="0" w:line="240" w:lineRule="auto"/>
              <w:jc w:val="center"/>
              <w:rPr>
                <w:lang w:bidi="ar-DZ"/>
              </w:rPr>
            </w:pPr>
            <w:r>
              <w:rPr>
                <w:lang w:bidi="ar-DZ"/>
              </w:rPr>
              <w:t>15DA</w:t>
            </w:r>
          </w:p>
        </w:tc>
        <w:tc>
          <w:tcPr>
            <w:tcW w:w="1316" w:type="dxa"/>
            <w:vAlign w:val="center"/>
          </w:tcPr>
          <w:p w:rsidR="00B14E22" w:rsidRDefault="001555EA">
            <w:pPr>
              <w:spacing w:after="0" w:line="240" w:lineRule="auto"/>
              <w:jc w:val="center"/>
              <w:rPr>
                <w:lang w:bidi="ar-DZ"/>
              </w:rPr>
            </w:pPr>
            <w:r>
              <w:rPr>
                <w:lang w:bidi="ar-DZ"/>
              </w:rPr>
              <w:t>850 DA</w:t>
            </w:r>
          </w:p>
        </w:tc>
        <w:tc>
          <w:tcPr>
            <w:tcW w:w="1316" w:type="dxa"/>
            <w:vAlign w:val="center"/>
          </w:tcPr>
          <w:p w:rsidR="00B14E22" w:rsidRDefault="001555EA">
            <w:pPr>
              <w:spacing w:after="0" w:line="240" w:lineRule="auto"/>
              <w:jc w:val="center"/>
            </w:pPr>
            <w:r>
              <w:rPr>
                <w:lang w:bidi="ar-DZ"/>
              </w:rPr>
              <w:t>5 DA</w:t>
            </w:r>
          </w:p>
        </w:tc>
        <w:tc>
          <w:tcPr>
            <w:tcW w:w="1316" w:type="dxa"/>
            <w:vAlign w:val="center"/>
          </w:tcPr>
          <w:p w:rsidR="00B14E22" w:rsidRDefault="001555EA">
            <w:pPr>
              <w:spacing w:after="0" w:line="240" w:lineRule="auto"/>
              <w:jc w:val="center"/>
              <w:rPr>
                <w:lang w:bidi="ar-DZ"/>
              </w:rPr>
            </w:pPr>
            <w:r>
              <w:rPr>
                <w:lang w:bidi="ar-DZ"/>
              </w:rPr>
              <w:t>321 DA</w:t>
            </w:r>
          </w:p>
        </w:tc>
        <w:tc>
          <w:tcPr>
            <w:tcW w:w="1316" w:type="dxa"/>
            <w:vAlign w:val="center"/>
          </w:tcPr>
          <w:p w:rsidR="00B14E22" w:rsidRDefault="001555EA">
            <w:pPr>
              <w:spacing w:after="0" w:line="240" w:lineRule="auto"/>
              <w:jc w:val="center"/>
              <w:rPr>
                <w:lang w:bidi="ar-DZ"/>
              </w:rPr>
            </w:pPr>
            <w:r>
              <w:rPr>
                <w:lang w:bidi="ar-DZ"/>
              </w:rPr>
              <w:t>-</w:t>
            </w:r>
          </w:p>
        </w:tc>
      </w:tr>
      <w:tr w:rsidR="00B14E22">
        <w:tc>
          <w:tcPr>
            <w:tcW w:w="1384" w:type="dxa"/>
          </w:tcPr>
          <w:p w:rsidR="00B14E22" w:rsidRDefault="001555EA">
            <w:pPr>
              <w:spacing w:after="0" w:line="240" w:lineRule="auto"/>
              <w:rPr>
                <w:lang w:bidi="ar-DZ"/>
              </w:rPr>
            </w:pPr>
            <w:r>
              <w:rPr>
                <w:lang w:bidi="ar-DZ"/>
              </w:rPr>
              <w:t>janvier 2017</w:t>
            </w:r>
          </w:p>
        </w:tc>
        <w:tc>
          <w:tcPr>
            <w:tcW w:w="1248" w:type="dxa"/>
            <w:vAlign w:val="center"/>
          </w:tcPr>
          <w:p w:rsidR="00B14E22" w:rsidRDefault="001555EA">
            <w:pPr>
              <w:spacing w:after="0" w:line="240" w:lineRule="auto"/>
              <w:jc w:val="center"/>
              <w:rPr>
                <w:lang w:bidi="ar-DZ"/>
              </w:rPr>
            </w:pPr>
            <w:r>
              <w:rPr>
                <w:lang w:bidi="ar-DZ"/>
              </w:rPr>
              <w:t>300 DA</w:t>
            </w:r>
          </w:p>
        </w:tc>
        <w:tc>
          <w:tcPr>
            <w:tcW w:w="1316" w:type="dxa"/>
            <w:vAlign w:val="center"/>
          </w:tcPr>
          <w:p w:rsidR="00B14E22" w:rsidRDefault="001555EA">
            <w:pPr>
              <w:spacing w:after="0" w:line="240" w:lineRule="auto"/>
              <w:jc w:val="center"/>
              <w:rPr>
                <w:lang w:bidi="ar-DZ"/>
              </w:rPr>
            </w:pPr>
            <w:r>
              <w:rPr>
                <w:lang w:bidi="ar-DZ"/>
              </w:rPr>
              <w:t>-</w:t>
            </w:r>
          </w:p>
        </w:tc>
        <w:tc>
          <w:tcPr>
            <w:tcW w:w="1316" w:type="dxa"/>
            <w:vAlign w:val="center"/>
          </w:tcPr>
          <w:p w:rsidR="00B14E22" w:rsidRDefault="001555EA">
            <w:pPr>
              <w:spacing w:after="0" w:line="240" w:lineRule="auto"/>
              <w:jc w:val="center"/>
              <w:rPr>
                <w:lang w:bidi="ar-DZ"/>
              </w:rPr>
            </w:pPr>
            <w:r>
              <w:rPr>
                <w:lang w:bidi="ar-DZ"/>
              </w:rPr>
              <w:t>820 DA</w:t>
            </w:r>
          </w:p>
        </w:tc>
        <w:tc>
          <w:tcPr>
            <w:tcW w:w="1316" w:type="dxa"/>
            <w:vAlign w:val="center"/>
          </w:tcPr>
          <w:p w:rsidR="00B14E22" w:rsidRDefault="001555EA">
            <w:pPr>
              <w:spacing w:after="0" w:line="240" w:lineRule="auto"/>
              <w:jc w:val="center"/>
            </w:pPr>
            <w:r>
              <w:rPr>
                <w:lang w:bidi="ar-DZ"/>
              </w:rPr>
              <w:t>5 DA</w:t>
            </w:r>
          </w:p>
        </w:tc>
        <w:tc>
          <w:tcPr>
            <w:tcW w:w="1316" w:type="dxa"/>
            <w:vAlign w:val="center"/>
          </w:tcPr>
          <w:p w:rsidR="00B14E22" w:rsidRDefault="001555EA">
            <w:pPr>
              <w:spacing w:after="0" w:line="240" w:lineRule="auto"/>
              <w:jc w:val="center"/>
              <w:rPr>
                <w:lang w:bidi="ar-DZ"/>
              </w:rPr>
            </w:pPr>
            <w:r>
              <w:rPr>
                <w:lang w:bidi="ar-DZ"/>
              </w:rPr>
              <w:t>352 DA</w:t>
            </w:r>
          </w:p>
        </w:tc>
        <w:tc>
          <w:tcPr>
            <w:tcW w:w="1316" w:type="dxa"/>
            <w:vAlign w:val="center"/>
          </w:tcPr>
          <w:p w:rsidR="00B14E22" w:rsidRDefault="001555EA">
            <w:pPr>
              <w:spacing w:after="0" w:line="240" w:lineRule="auto"/>
              <w:jc w:val="center"/>
              <w:rPr>
                <w:lang w:bidi="ar-DZ"/>
              </w:rPr>
            </w:pPr>
            <w:r>
              <w:rPr>
                <w:lang w:bidi="ar-DZ"/>
              </w:rPr>
              <w:t>-</w:t>
            </w:r>
          </w:p>
        </w:tc>
      </w:tr>
      <w:tr w:rsidR="00B14E22">
        <w:tc>
          <w:tcPr>
            <w:tcW w:w="1384" w:type="dxa"/>
          </w:tcPr>
          <w:p w:rsidR="00B14E22" w:rsidRDefault="001555EA">
            <w:pPr>
              <w:spacing w:after="0" w:line="240" w:lineRule="auto"/>
              <w:rPr>
                <w:lang w:bidi="ar-DZ"/>
              </w:rPr>
            </w:pPr>
            <w:r>
              <w:rPr>
                <w:lang w:bidi="ar-DZ"/>
              </w:rPr>
              <w:t>janvier 2018</w:t>
            </w:r>
          </w:p>
        </w:tc>
        <w:tc>
          <w:tcPr>
            <w:tcW w:w="1248" w:type="dxa"/>
            <w:vAlign w:val="center"/>
          </w:tcPr>
          <w:p w:rsidR="00B14E22" w:rsidRDefault="001555EA">
            <w:pPr>
              <w:spacing w:after="0" w:line="240" w:lineRule="auto"/>
              <w:jc w:val="center"/>
              <w:rPr>
                <w:lang w:bidi="ar-DZ"/>
              </w:rPr>
            </w:pPr>
            <w:r>
              <w:rPr>
                <w:lang w:bidi="ar-DZ"/>
              </w:rPr>
              <w:t>210 DA</w:t>
            </w:r>
          </w:p>
        </w:tc>
        <w:tc>
          <w:tcPr>
            <w:tcW w:w="1316" w:type="dxa"/>
            <w:vAlign w:val="center"/>
          </w:tcPr>
          <w:p w:rsidR="00B14E22" w:rsidRDefault="001555EA">
            <w:pPr>
              <w:spacing w:after="0" w:line="240" w:lineRule="auto"/>
              <w:jc w:val="center"/>
              <w:rPr>
                <w:lang w:bidi="ar-DZ"/>
              </w:rPr>
            </w:pPr>
            <w:r>
              <w:rPr>
                <w:lang w:bidi="ar-DZ"/>
              </w:rPr>
              <w:t>30 DA</w:t>
            </w:r>
          </w:p>
        </w:tc>
        <w:tc>
          <w:tcPr>
            <w:tcW w:w="1316" w:type="dxa"/>
            <w:vAlign w:val="center"/>
          </w:tcPr>
          <w:p w:rsidR="00B14E22" w:rsidRDefault="001555EA">
            <w:pPr>
              <w:spacing w:after="0" w:line="240" w:lineRule="auto"/>
              <w:jc w:val="center"/>
              <w:rPr>
                <w:lang w:bidi="ar-DZ"/>
              </w:rPr>
            </w:pPr>
            <w:r>
              <w:rPr>
                <w:lang w:bidi="ar-DZ"/>
              </w:rPr>
              <w:t>700 DA</w:t>
            </w:r>
          </w:p>
        </w:tc>
        <w:tc>
          <w:tcPr>
            <w:tcW w:w="1316" w:type="dxa"/>
            <w:vAlign w:val="center"/>
          </w:tcPr>
          <w:p w:rsidR="00B14E22" w:rsidRDefault="001555EA">
            <w:pPr>
              <w:spacing w:after="0" w:line="240" w:lineRule="auto"/>
              <w:jc w:val="center"/>
            </w:pPr>
            <w:r>
              <w:rPr>
                <w:lang w:bidi="ar-DZ"/>
              </w:rPr>
              <w:t>5 DA</w:t>
            </w:r>
          </w:p>
        </w:tc>
        <w:tc>
          <w:tcPr>
            <w:tcW w:w="1316" w:type="dxa"/>
            <w:vAlign w:val="center"/>
          </w:tcPr>
          <w:p w:rsidR="00B14E22" w:rsidRDefault="001555EA">
            <w:pPr>
              <w:spacing w:after="0" w:line="240" w:lineRule="auto"/>
              <w:jc w:val="center"/>
              <w:rPr>
                <w:lang w:bidi="ar-DZ"/>
              </w:rPr>
            </w:pPr>
            <w:r>
              <w:rPr>
                <w:lang w:bidi="ar-DZ"/>
              </w:rPr>
              <w:t>329 DA</w:t>
            </w:r>
          </w:p>
        </w:tc>
        <w:tc>
          <w:tcPr>
            <w:tcW w:w="1316" w:type="dxa"/>
            <w:vAlign w:val="center"/>
          </w:tcPr>
          <w:p w:rsidR="00B14E22" w:rsidRDefault="001555EA">
            <w:pPr>
              <w:spacing w:after="0" w:line="240" w:lineRule="auto"/>
              <w:jc w:val="center"/>
              <w:rPr>
                <w:lang w:bidi="ar-DZ"/>
              </w:rPr>
            </w:pPr>
            <w:r>
              <w:rPr>
                <w:lang w:bidi="ar-DZ"/>
              </w:rPr>
              <w:t>-</w:t>
            </w:r>
          </w:p>
        </w:tc>
      </w:tr>
      <w:tr w:rsidR="00B14E22">
        <w:tc>
          <w:tcPr>
            <w:tcW w:w="1384" w:type="dxa"/>
          </w:tcPr>
          <w:p w:rsidR="00B14E22" w:rsidRDefault="001555EA">
            <w:pPr>
              <w:spacing w:after="0" w:line="240" w:lineRule="auto"/>
              <w:rPr>
                <w:lang w:bidi="ar-DZ"/>
              </w:rPr>
            </w:pPr>
            <w:r>
              <w:rPr>
                <w:lang w:bidi="ar-DZ"/>
              </w:rPr>
              <w:t>janvier 2019</w:t>
            </w:r>
          </w:p>
        </w:tc>
        <w:tc>
          <w:tcPr>
            <w:tcW w:w="1248" w:type="dxa"/>
            <w:vAlign w:val="center"/>
          </w:tcPr>
          <w:p w:rsidR="00B14E22" w:rsidRDefault="001555EA">
            <w:pPr>
              <w:spacing w:after="0" w:line="240" w:lineRule="auto"/>
              <w:jc w:val="center"/>
              <w:rPr>
                <w:lang w:bidi="ar-DZ"/>
              </w:rPr>
            </w:pPr>
            <w:r>
              <w:rPr>
                <w:lang w:bidi="ar-DZ"/>
              </w:rPr>
              <w:t>200 DA</w:t>
            </w:r>
          </w:p>
        </w:tc>
        <w:tc>
          <w:tcPr>
            <w:tcW w:w="1316" w:type="dxa"/>
            <w:vAlign w:val="center"/>
          </w:tcPr>
          <w:p w:rsidR="00B14E22" w:rsidRDefault="001555EA">
            <w:pPr>
              <w:spacing w:after="0" w:line="240" w:lineRule="auto"/>
              <w:jc w:val="center"/>
              <w:rPr>
                <w:lang w:bidi="ar-DZ"/>
              </w:rPr>
            </w:pPr>
            <w:r>
              <w:rPr>
                <w:lang w:bidi="ar-DZ"/>
              </w:rPr>
              <w:t>-</w:t>
            </w:r>
          </w:p>
        </w:tc>
        <w:tc>
          <w:tcPr>
            <w:tcW w:w="1316" w:type="dxa"/>
            <w:vAlign w:val="center"/>
          </w:tcPr>
          <w:p w:rsidR="00B14E22" w:rsidRDefault="001555EA">
            <w:pPr>
              <w:spacing w:after="0" w:line="240" w:lineRule="auto"/>
              <w:jc w:val="center"/>
              <w:rPr>
                <w:lang w:bidi="ar-DZ"/>
              </w:rPr>
            </w:pPr>
            <w:r>
              <w:rPr>
                <w:lang w:bidi="ar-DZ"/>
              </w:rPr>
              <w:t>759 DA</w:t>
            </w:r>
          </w:p>
        </w:tc>
        <w:tc>
          <w:tcPr>
            <w:tcW w:w="1316" w:type="dxa"/>
            <w:vAlign w:val="center"/>
          </w:tcPr>
          <w:p w:rsidR="00B14E22" w:rsidRDefault="001555EA">
            <w:pPr>
              <w:spacing w:after="0" w:line="240" w:lineRule="auto"/>
              <w:jc w:val="center"/>
            </w:pPr>
            <w:r>
              <w:rPr>
                <w:lang w:bidi="ar-DZ"/>
              </w:rPr>
              <w:t>5 DA</w:t>
            </w:r>
          </w:p>
        </w:tc>
        <w:tc>
          <w:tcPr>
            <w:tcW w:w="1316" w:type="dxa"/>
            <w:vAlign w:val="center"/>
          </w:tcPr>
          <w:p w:rsidR="00B14E22" w:rsidRDefault="001555EA">
            <w:pPr>
              <w:spacing w:after="0" w:line="240" w:lineRule="auto"/>
              <w:jc w:val="center"/>
              <w:rPr>
                <w:lang w:bidi="ar-DZ"/>
              </w:rPr>
            </w:pPr>
            <w:r>
              <w:rPr>
                <w:lang w:bidi="ar-DZ"/>
              </w:rPr>
              <w:t>368 DA</w:t>
            </w:r>
          </w:p>
        </w:tc>
        <w:tc>
          <w:tcPr>
            <w:tcW w:w="1316" w:type="dxa"/>
            <w:vAlign w:val="center"/>
          </w:tcPr>
          <w:p w:rsidR="00B14E22" w:rsidRDefault="001555EA">
            <w:pPr>
              <w:spacing w:after="0" w:line="240" w:lineRule="auto"/>
              <w:jc w:val="center"/>
              <w:rPr>
                <w:lang w:bidi="ar-DZ"/>
              </w:rPr>
            </w:pPr>
            <w:r>
              <w:rPr>
                <w:lang w:bidi="ar-DZ"/>
              </w:rPr>
              <w:t>-</w:t>
            </w:r>
          </w:p>
        </w:tc>
      </w:tr>
      <w:tr w:rsidR="00B14E22">
        <w:tc>
          <w:tcPr>
            <w:tcW w:w="1384" w:type="dxa"/>
          </w:tcPr>
          <w:p w:rsidR="00B14E22" w:rsidRDefault="001555EA">
            <w:pPr>
              <w:spacing w:after="0" w:line="240" w:lineRule="auto"/>
              <w:rPr>
                <w:lang w:bidi="ar-DZ"/>
              </w:rPr>
            </w:pPr>
            <w:r>
              <w:rPr>
                <w:lang w:bidi="ar-DZ"/>
              </w:rPr>
              <w:t>janvier 2020</w:t>
            </w:r>
          </w:p>
        </w:tc>
        <w:tc>
          <w:tcPr>
            <w:tcW w:w="1248" w:type="dxa"/>
            <w:vAlign w:val="center"/>
          </w:tcPr>
          <w:p w:rsidR="00B14E22" w:rsidRDefault="001555EA">
            <w:pPr>
              <w:spacing w:after="0" w:line="240" w:lineRule="auto"/>
              <w:jc w:val="center"/>
              <w:rPr>
                <w:lang w:bidi="ar-DZ"/>
              </w:rPr>
            </w:pPr>
            <w:r>
              <w:rPr>
                <w:lang w:bidi="ar-DZ"/>
              </w:rPr>
              <w:t>330 DA</w:t>
            </w:r>
          </w:p>
        </w:tc>
        <w:tc>
          <w:tcPr>
            <w:tcW w:w="1316" w:type="dxa"/>
            <w:vAlign w:val="center"/>
          </w:tcPr>
          <w:p w:rsidR="00B14E22" w:rsidRDefault="001555EA">
            <w:pPr>
              <w:spacing w:after="0" w:line="240" w:lineRule="auto"/>
              <w:jc w:val="center"/>
              <w:rPr>
                <w:lang w:bidi="ar-DZ"/>
              </w:rPr>
            </w:pPr>
            <w:r>
              <w:rPr>
                <w:lang w:bidi="ar-DZ"/>
              </w:rPr>
              <w:t>45 DA</w:t>
            </w:r>
          </w:p>
        </w:tc>
        <w:tc>
          <w:tcPr>
            <w:tcW w:w="1316" w:type="dxa"/>
            <w:vAlign w:val="center"/>
          </w:tcPr>
          <w:p w:rsidR="00B14E22" w:rsidRDefault="001555EA">
            <w:pPr>
              <w:spacing w:after="0" w:line="240" w:lineRule="auto"/>
              <w:jc w:val="center"/>
              <w:rPr>
                <w:lang w:bidi="ar-DZ"/>
              </w:rPr>
            </w:pPr>
            <w:r>
              <w:rPr>
                <w:lang w:bidi="ar-DZ"/>
              </w:rPr>
              <w:t>810 DA</w:t>
            </w:r>
          </w:p>
        </w:tc>
        <w:tc>
          <w:tcPr>
            <w:tcW w:w="1316" w:type="dxa"/>
            <w:vAlign w:val="center"/>
          </w:tcPr>
          <w:p w:rsidR="00B14E22" w:rsidRDefault="001555EA">
            <w:pPr>
              <w:spacing w:after="0" w:line="240" w:lineRule="auto"/>
              <w:jc w:val="center"/>
            </w:pPr>
            <w:r>
              <w:rPr>
                <w:lang w:bidi="ar-DZ"/>
              </w:rPr>
              <w:t>5 DA</w:t>
            </w:r>
          </w:p>
        </w:tc>
        <w:tc>
          <w:tcPr>
            <w:tcW w:w="1316" w:type="dxa"/>
            <w:vAlign w:val="center"/>
          </w:tcPr>
          <w:p w:rsidR="00B14E22" w:rsidRDefault="001555EA">
            <w:pPr>
              <w:spacing w:after="0" w:line="240" w:lineRule="auto"/>
              <w:jc w:val="center"/>
              <w:rPr>
                <w:lang w:bidi="ar-DZ"/>
              </w:rPr>
            </w:pPr>
            <w:r>
              <w:rPr>
                <w:lang w:bidi="ar-DZ"/>
              </w:rPr>
              <w:t>370 DA</w:t>
            </w:r>
          </w:p>
        </w:tc>
        <w:tc>
          <w:tcPr>
            <w:tcW w:w="1316" w:type="dxa"/>
            <w:vAlign w:val="center"/>
          </w:tcPr>
          <w:p w:rsidR="00B14E22" w:rsidRDefault="001555EA">
            <w:pPr>
              <w:spacing w:after="0" w:line="240" w:lineRule="auto"/>
              <w:jc w:val="center"/>
              <w:rPr>
                <w:lang w:bidi="ar-DZ"/>
              </w:rPr>
            </w:pPr>
            <w:r>
              <w:rPr>
                <w:lang w:bidi="ar-DZ"/>
              </w:rPr>
              <w:t>-</w:t>
            </w:r>
          </w:p>
        </w:tc>
      </w:tr>
    </w:tbl>
    <w:p w:rsidR="00B14E22" w:rsidRDefault="00B14E22">
      <w:pPr>
        <w:rPr>
          <w:rtl/>
          <w:lang w:bidi="ar-DZ"/>
        </w:rPr>
      </w:pPr>
    </w:p>
    <w:p w:rsidR="00B14E22" w:rsidRDefault="001555EA">
      <w:pPr>
        <w:bidi/>
        <w:spacing w:line="240" w:lineRule="auto"/>
        <w:rPr>
          <w:b/>
          <w:bCs/>
          <w:sz w:val="28"/>
          <w:szCs w:val="28"/>
          <w:u w:val="single"/>
          <w:rtl/>
          <w:lang w:bidi="ar-DZ"/>
        </w:rPr>
      </w:pPr>
      <w:r>
        <w:rPr>
          <w:rFonts w:hint="cs"/>
          <w:b/>
          <w:bCs/>
          <w:sz w:val="28"/>
          <w:szCs w:val="28"/>
          <w:u w:val="single"/>
          <w:rtl/>
          <w:lang w:bidi="ar-DZ"/>
        </w:rPr>
        <w:t xml:space="preserve">التمرين </w:t>
      </w:r>
      <w:r>
        <w:rPr>
          <w:b/>
          <w:bCs/>
          <w:sz w:val="28"/>
          <w:szCs w:val="28"/>
          <w:u w:val="single"/>
          <w:lang w:bidi="ar-DZ"/>
        </w:rPr>
        <w:t>2</w:t>
      </w:r>
      <w:r>
        <w:rPr>
          <w:rFonts w:hint="cs"/>
          <w:b/>
          <w:bCs/>
          <w:sz w:val="28"/>
          <w:szCs w:val="28"/>
          <w:u w:val="single"/>
          <w:rtl/>
          <w:lang w:bidi="ar-DZ"/>
        </w:rPr>
        <w:t>:</w:t>
      </w:r>
    </w:p>
    <w:p w:rsidR="00B14E22" w:rsidRDefault="001555EA">
      <w:pPr>
        <w:tabs>
          <w:tab w:val="right" w:pos="567"/>
        </w:tabs>
        <w:bidi/>
        <w:spacing w:line="240" w:lineRule="auto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لديك المعطيات التالية </w:t>
      </w:r>
      <w:r>
        <w:rPr>
          <w:rFonts w:hint="cs"/>
          <w:sz w:val="28"/>
          <w:szCs w:val="28"/>
          <w:rtl/>
          <w:lang w:bidi="ar-DZ"/>
        </w:rPr>
        <w:t>المتعلقة بالسهمين التاليين:</w:t>
      </w:r>
    </w:p>
    <w:tbl>
      <w:tblPr>
        <w:tblStyle w:val="Grilledutableau"/>
        <w:bidiVisual/>
        <w:tblW w:w="0" w:type="auto"/>
        <w:tblInd w:w="76" w:type="dxa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B14E22">
        <w:tc>
          <w:tcPr>
            <w:tcW w:w="3070" w:type="dxa"/>
          </w:tcPr>
          <w:p w:rsidR="00B14E22" w:rsidRDefault="00B14E22">
            <w:pPr>
              <w:bidi/>
              <w:spacing w:after="0" w:line="240" w:lineRule="auto"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3071" w:type="dxa"/>
          </w:tcPr>
          <w:p w:rsidR="00B14E22" w:rsidRDefault="001555EA">
            <w:pPr>
              <w:bidi/>
              <w:spacing w:after="0" w:line="240" w:lineRule="auto"/>
              <w:jc w:val="center"/>
              <w:rPr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>سهم 1</w:t>
            </w:r>
          </w:p>
          <w:p w:rsidR="00B14E22" w:rsidRDefault="001555EA">
            <w:pPr>
              <w:bidi/>
              <w:spacing w:after="0" w:line="240" w:lineRule="auto"/>
              <w:jc w:val="center"/>
              <w:rPr>
                <w:sz w:val="24"/>
                <w:szCs w:val="24"/>
                <w:lang w:bidi="ar-DZ"/>
              </w:rPr>
            </w:pPr>
            <w:r>
              <w:rPr>
                <w:sz w:val="24"/>
                <w:szCs w:val="24"/>
                <w:lang w:bidi="ar-DZ"/>
              </w:rPr>
              <w:t>SA</w:t>
            </w:r>
            <w:r>
              <w:rPr>
                <w:rFonts w:ascii="Calibri" w:hAnsi="Calibri" w:cs="Calibri"/>
                <w:sz w:val="24"/>
                <w:szCs w:val="24"/>
                <w:lang w:bidi="ar-DZ"/>
              </w:rPr>
              <w:t>Ï</w:t>
            </w:r>
            <w:r>
              <w:rPr>
                <w:sz w:val="24"/>
                <w:szCs w:val="24"/>
                <w:lang w:bidi="ar-DZ"/>
              </w:rPr>
              <w:t>DAL</w:t>
            </w:r>
          </w:p>
        </w:tc>
        <w:tc>
          <w:tcPr>
            <w:tcW w:w="3071" w:type="dxa"/>
          </w:tcPr>
          <w:p w:rsidR="00B14E22" w:rsidRDefault="001555EA">
            <w:pPr>
              <w:bidi/>
              <w:spacing w:after="0" w:line="240" w:lineRule="auto"/>
              <w:jc w:val="center"/>
              <w:rPr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>سهم 2</w:t>
            </w:r>
          </w:p>
          <w:p w:rsidR="00B14E22" w:rsidRDefault="001555EA">
            <w:pPr>
              <w:bidi/>
              <w:spacing w:after="0" w:line="240" w:lineRule="auto"/>
              <w:jc w:val="center"/>
              <w:rPr>
                <w:sz w:val="24"/>
                <w:szCs w:val="24"/>
                <w:lang w:bidi="ar-DZ"/>
              </w:rPr>
            </w:pPr>
            <w:r>
              <w:rPr>
                <w:sz w:val="24"/>
                <w:szCs w:val="24"/>
                <w:lang w:bidi="ar-DZ"/>
              </w:rPr>
              <w:t>AURASSI</w:t>
            </w:r>
          </w:p>
        </w:tc>
      </w:tr>
      <w:tr w:rsidR="00B14E22">
        <w:tc>
          <w:tcPr>
            <w:tcW w:w="3070" w:type="dxa"/>
          </w:tcPr>
          <w:p w:rsidR="00B14E22" w:rsidRDefault="001555EA">
            <w:pPr>
              <w:bidi/>
              <w:spacing w:after="0" w:line="240" w:lineRule="auto"/>
              <w:rPr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>العائد التوقع</w:t>
            </w:r>
          </w:p>
        </w:tc>
        <w:tc>
          <w:tcPr>
            <w:tcW w:w="3071" w:type="dxa"/>
          </w:tcPr>
          <w:p w:rsidR="00B14E22" w:rsidRDefault="001555EA">
            <w:pPr>
              <w:spacing w:after="0" w:line="240" w:lineRule="auto"/>
              <w:jc w:val="center"/>
              <w:rPr>
                <w:sz w:val="24"/>
                <w:szCs w:val="24"/>
                <w:rtl/>
                <w:lang w:bidi="ar-DZ"/>
              </w:rPr>
            </w:pPr>
            <w:r>
              <w:rPr>
                <w:sz w:val="24"/>
                <w:szCs w:val="24"/>
                <w:lang w:bidi="ar-DZ"/>
              </w:rPr>
              <w:t>E (</w:t>
            </w:r>
            <m:oMath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  <w:lang w:bidi="ar-DZ"/>
                    </w:rPr>
                    <m:t>R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  <w:lang w:bidi="ar-DZ"/>
                    </w:rPr>
                    <m:t>1</m:t>
                  </m:r>
                </m:sub>
              </m:sSub>
            </m:oMath>
            <w:r>
              <w:rPr>
                <w:sz w:val="24"/>
                <w:szCs w:val="24"/>
                <w:lang w:bidi="ar-DZ"/>
              </w:rPr>
              <w:t xml:space="preserve">)= </w:t>
            </w:r>
            <m:oMath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  <w:lang w:bidi="ar-DZ"/>
                    </w:rPr>
                    <m:t xml:space="preserve">µ 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  <w:lang w:bidi="ar-DZ"/>
                    </w:rPr>
                    <m:t xml:space="preserve">1   </m:t>
                  </m:r>
                </m:sub>
              </m:sSub>
            </m:oMath>
            <w:r>
              <w:rPr>
                <w:sz w:val="24"/>
                <w:szCs w:val="24"/>
                <w:lang w:bidi="ar-DZ"/>
              </w:rPr>
              <w:t xml:space="preserve"> = 10%</w:t>
            </w:r>
          </w:p>
        </w:tc>
        <w:tc>
          <w:tcPr>
            <w:tcW w:w="3071" w:type="dxa"/>
          </w:tcPr>
          <w:p w:rsidR="00B14E22" w:rsidRDefault="001555EA">
            <w:pPr>
              <w:spacing w:after="0" w:line="240" w:lineRule="auto"/>
              <w:jc w:val="center"/>
              <w:rPr>
                <w:sz w:val="24"/>
                <w:szCs w:val="24"/>
                <w:rtl/>
                <w:lang w:bidi="ar-DZ"/>
              </w:rPr>
            </w:pPr>
            <w:r>
              <w:rPr>
                <w:sz w:val="24"/>
                <w:szCs w:val="24"/>
                <w:lang w:bidi="ar-DZ"/>
              </w:rPr>
              <w:t>E (</w:t>
            </w:r>
            <m:oMath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  <w:lang w:bidi="ar-DZ"/>
                    </w:rPr>
                    <m:t>R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  <w:lang w:bidi="ar-DZ"/>
                    </w:rPr>
                    <m:t>2</m:t>
                  </m:r>
                </m:sub>
              </m:sSub>
            </m:oMath>
            <w:r>
              <w:rPr>
                <w:sz w:val="24"/>
                <w:szCs w:val="24"/>
                <w:lang w:bidi="ar-DZ"/>
              </w:rPr>
              <w:t xml:space="preserve">)= </w:t>
            </w:r>
            <m:oMath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  <w:lang w:bidi="ar-DZ"/>
                    </w:rPr>
                    <m:t xml:space="preserve">µ 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  <w:lang w:bidi="ar-DZ"/>
                    </w:rPr>
                    <m:t xml:space="preserve">2   </m:t>
                  </m:r>
                </m:sub>
              </m:sSub>
            </m:oMath>
            <w:r>
              <w:rPr>
                <w:sz w:val="24"/>
                <w:szCs w:val="24"/>
                <w:lang w:bidi="ar-DZ"/>
              </w:rPr>
              <w:t xml:space="preserve"> = 8%</w:t>
            </w:r>
          </w:p>
        </w:tc>
      </w:tr>
      <w:tr w:rsidR="00B14E22">
        <w:tc>
          <w:tcPr>
            <w:tcW w:w="3070" w:type="dxa"/>
          </w:tcPr>
          <w:p w:rsidR="00B14E22" w:rsidRDefault="001555EA">
            <w:pPr>
              <w:bidi/>
              <w:spacing w:after="0" w:line="240" w:lineRule="auto"/>
              <w:rPr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>درجة المخاطرة (التباين)</w:t>
            </w:r>
          </w:p>
        </w:tc>
        <w:tc>
          <w:tcPr>
            <w:tcW w:w="3071" w:type="dxa"/>
          </w:tcPr>
          <w:p w:rsidR="00B14E22" w:rsidRDefault="001555EA">
            <w:pPr>
              <w:spacing w:after="0" w:line="240" w:lineRule="auto"/>
              <w:jc w:val="center"/>
              <w:rPr>
                <w:sz w:val="24"/>
                <w:szCs w:val="24"/>
                <w:rtl/>
                <w:lang w:bidi="ar-DZ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  <w:lang w:bidi="ar-DZ"/>
                  </w:rPr>
                  <m:t>VAR</m:t>
                </m:r>
                <m:r>
                  <w:rPr>
                    <w:rFonts w:ascii="Cambria Math" w:hAnsi="Cambria Math"/>
                    <w:sz w:val="24"/>
                    <w:szCs w:val="24"/>
                    <w:lang w:bidi="ar-DZ"/>
                  </w:rPr>
                  <m:t xml:space="preserve"> 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bidi="ar-DZ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  <w:lang w:bidi="ar-DZ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sz w:val="24"/>
                            <w:szCs w:val="24"/>
                            <w:lang w:bidi="ar-DZ"/>
                          </w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  <w:sz w:val="24"/>
                    <w:szCs w:val="24"/>
                    <w:lang w:bidi="ar-DZ"/>
                  </w:rPr>
                  <m:t>=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bidi="ar-DZ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bidi="ar-DZ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bidi="ar-DZ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  <w:lang w:bidi="ar-DZ"/>
                      </w:rPr>
                      <m:t>2</m:t>
                    </m:r>
                  </m:sup>
                </m:sSubSup>
                <m:r>
                  <w:rPr>
                    <w:rFonts w:ascii="Cambria Math" w:hAnsi="Cambria Math"/>
                    <w:sz w:val="24"/>
                    <w:szCs w:val="24"/>
                    <w:lang w:bidi="ar-DZ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bidi="ar-DZ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bidi="ar-DZ"/>
                          </w:rPr>
                          <m:t>4%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  <w:lang w:bidi="ar-DZ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3071" w:type="dxa"/>
          </w:tcPr>
          <w:p w:rsidR="00B14E22" w:rsidRDefault="001555EA">
            <w:pPr>
              <w:spacing w:after="0" w:line="240" w:lineRule="auto"/>
              <w:jc w:val="center"/>
              <w:rPr>
                <w:sz w:val="24"/>
                <w:szCs w:val="24"/>
                <w:rtl/>
                <w:lang w:bidi="ar-DZ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  <w:sz w:val="24"/>
                    <w:szCs w:val="24"/>
                    <w:lang w:bidi="ar-DZ"/>
                  </w:rPr>
                  <m:t>VAR</m:t>
                </m:r>
                <m:r>
                  <w:rPr>
                    <w:rFonts w:ascii="Cambria Math" w:hAnsi="Cambria Math"/>
                    <w:sz w:val="24"/>
                    <w:szCs w:val="24"/>
                    <w:lang w:bidi="ar-DZ"/>
                  </w:rPr>
                  <m:t xml:space="preserve"> 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bidi="ar-DZ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  <w:lang w:bidi="ar-DZ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sz w:val="24"/>
                            <w:szCs w:val="24"/>
                            <w:lang w:bidi="ar-DZ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sz w:val="24"/>
                            <w:szCs w:val="24"/>
                            <w:lang w:bidi="ar-DZ"/>
                          </w:rPr>
                          <m:t>2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  <w:sz w:val="24"/>
                    <w:szCs w:val="24"/>
                    <w:lang w:bidi="ar-DZ"/>
                  </w:rPr>
                  <m:t>=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bidi="ar-DZ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bidi="ar-DZ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bidi="ar-DZ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  <w:lang w:bidi="ar-DZ"/>
                      </w:rPr>
                      <m:t>2</m:t>
                    </m:r>
                  </m:sup>
                </m:sSubSup>
                <m:r>
                  <w:rPr>
                    <w:rFonts w:ascii="Cambria Math" w:hAnsi="Cambria Math"/>
                    <w:sz w:val="24"/>
                    <w:szCs w:val="24"/>
                    <w:lang w:bidi="ar-DZ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bidi="ar-DZ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bidi="ar-DZ"/>
                          </w:rPr>
                          <m:t>4%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  <w:lang w:bidi="ar-DZ"/>
                      </w:rPr>
                      <m:t>2</m:t>
                    </m:r>
                  </m:sup>
                </m:sSup>
              </m:oMath>
            </m:oMathPara>
          </w:p>
        </w:tc>
      </w:tr>
    </w:tbl>
    <w:p w:rsidR="00B14E22" w:rsidRDefault="00B14E22">
      <w:pPr>
        <w:bidi/>
        <w:rPr>
          <w:sz w:val="28"/>
          <w:szCs w:val="28"/>
          <w:lang w:bidi="ar-DZ"/>
        </w:rPr>
      </w:pPr>
    </w:p>
    <w:p w:rsidR="00B14E22" w:rsidRDefault="001555EA">
      <w:pPr>
        <w:pStyle w:val="Paragraphedeliste"/>
        <w:numPr>
          <w:ilvl w:val="0"/>
          <w:numId w:val="1"/>
        </w:numPr>
        <w:bidi/>
        <w:jc w:val="both"/>
        <w:rPr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أحسب معدل العائد المتوقع للمحافظ </w:t>
      </w:r>
      <w:proofErr w:type="spellStart"/>
      <w:r>
        <w:rPr>
          <w:rFonts w:hint="cs"/>
          <w:sz w:val="28"/>
          <w:szCs w:val="28"/>
          <w:rtl/>
          <w:lang w:bidi="ar-DZ"/>
        </w:rPr>
        <w:t>الإستثمارية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المبينة في الجدول أسفله (</w:t>
      </w:r>
      <w:r>
        <w:rPr>
          <w:sz w:val="28"/>
          <w:szCs w:val="28"/>
          <w:lang w:bidi="ar-DZ"/>
        </w:rPr>
        <w:t>a%</w:t>
      </w:r>
      <w:r>
        <w:rPr>
          <w:rFonts w:hint="cs"/>
          <w:sz w:val="28"/>
          <w:szCs w:val="28"/>
          <w:rtl/>
          <w:lang w:bidi="ar-DZ"/>
        </w:rPr>
        <w:t xml:space="preserve"> نسبة </w:t>
      </w:r>
      <w:proofErr w:type="spellStart"/>
      <w:r>
        <w:rPr>
          <w:rFonts w:hint="cs"/>
          <w:sz w:val="28"/>
          <w:szCs w:val="28"/>
          <w:rtl/>
          <w:lang w:bidi="ar-DZ"/>
        </w:rPr>
        <w:t>الإستثمار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في السهم 1)</w:t>
      </w:r>
    </w:p>
    <w:p w:rsidR="00B14E22" w:rsidRDefault="001555EA">
      <w:pPr>
        <w:pStyle w:val="Paragraphedeliste"/>
        <w:numPr>
          <w:ilvl w:val="0"/>
          <w:numId w:val="1"/>
        </w:numPr>
        <w:bidi/>
        <w:jc w:val="both"/>
        <w:rPr>
          <w:sz w:val="24"/>
          <w:szCs w:val="24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أحسب درجة مخاطرة المحافظ </w:t>
      </w:r>
      <w:proofErr w:type="spellStart"/>
      <w:r>
        <w:rPr>
          <w:rFonts w:hint="cs"/>
          <w:sz w:val="28"/>
          <w:szCs w:val="28"/>
          <w:rtl/>
          <w:lang w:bidi="ar-DZ"/>
        </w:rPr>
        <w:t>الإستثمارية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من اجل معامل ارتباط بين السهمين يساوي </w:t>
      </w:r>
      <w:r>
        <w:rPr>
          <w:rFonts w:hint="cs"/>
          <w:sz w:val="24"/>
          <w:szCs w:val="24"/>
          <w:rtl/>
          <w:lang w:bidi="ar-DZ"/>
        </w:rPr>
        <w:t xml:space="preserve">0.35 = </w:t>
      </w:r>
      <m:oMath>
        <m:sSub>
          <m:sSubPr>
            <m:ctrlPr>
              <w:rPr>
                <w:rFonts w:ascii="Cambria Math" w:hAnsi="Cambria Math"/>
                <w:sz w:val="24"/>
                <w:szCs w:val="24"/>
                <w:lang w:bidi="ar-DZ"/>
              </w:rPr>
            </m:ctrlPr>
          </m:sSubPr>
          <m:e>
            <m:r>
              <w:rPr>
                <w:rFonts w:ascii="Cambria Math" w:eastAsia="Cambria Math" w:hAnsi="Cambria Math" w:cs="Cambria Math"/>
                <w:sz w:val="24"/>
                <w:szCs w:val="24"/>
                <w:lang w:bidi="ar-DZ"/>
              </w:rPr>
              <m:t>P</m:t>
            </m:r>
          </m:e>
          <m:sub>
            <m:r>
              <w:rPr>
                <w:rFonts w:ascii="Cambria Math" w:eastAsia="Cambria Math" w:hAnsi="Cambria Math" w:cs="Cambria Math"/>
                <w:sz w:val="24"/>
                <w:szCs w:val="24"/>
                <w:lang w:bidi="ar-DZ"/>
              </w:rPr>
              <m:t>12</m:t>
            </m:r>
          </m:sub>
        </m:sSub>
      </m:oMath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B14E22">
        <w:tc>
          <w:tcPr>
            <w:tcW w:w="1535" w:type="dxa"/>
          </w:tcPr>
          <w:p w:rsidR="00B14E22" w:rsidRDefault="001555EA">
            <w:pPr>
              <w:spacing w:after="0" w:line="240" w:lineRule="auto"/>
              <w:jc w:val="center"/>
              <w:rPr>
                <w:sz w:val="28"/>
                <w:szCs w:val="28"/>
                <w:lang w:bidi="ar-DZ"/>
              </w:rPr>
            </w:pPr>
            <w:r>
              <w:rPr>
                <w:sz w:val="28"/>
                <w:szCs w:val="28"/>
                <w:lang w:bidi="ar-DZ"/>
              </w:rPr>
              <w:t>P</w:t>
            </w:r>
          </w:p>
        </w:tc>
        <w:tc>
          <w:tcPr>
            <w:tcW w:w="1535" w:type="dxa"/>
          </w:tcPr>
          <w:p w:rsidR="00B14E22" w:rsidRDefault="001555EA">
            <w:pPr>
              <w:spacing w:after="0" w:line="240" w:lineRule="auto"/>
              <w:jc w:val="center"/>
              <w:rPr>
                <w:sz w:val="28"/>
                <w:szCs w:val="28"/>
                <w:lang w:bidi="ar-DZ"/>
              </w:rPr>
            </w:pPr>
            <w:r>
              <w:rPr>
                <w:sz w:val="28"/>
                <w:szCs w:val="28"/>
                <w:lang w:bidi="ar-DZ"/>
              </w:rPr>
              <w:t>P1</w:t>
            </w:r>
          </w:p>
        </w:tc>
        <w:tc>
          <w:tcPr>
            <w:tcW w:w="1535" w:type="dxa"/>
          </w:tcPr>
          <w:p w:rsidR="00B14E22" w:rsidRDefault="001555EA">
            <w:pPr>
              <w:spacing w:after="0" w:line="240" w:lineRule="auto"/>
              <w:jc w:val="center"/>
              <w:rPr>
                <w:sz w:val="28"/>
                <w:szCs w:val="28"/>
                <w:lang w:bidi="ar-DZ"/>
              </w:rPr>
            </w:pPr>
            <w:r>
              <w:rPr>
                <w:sz w:val="28"/>
                <w:szCs w:val="28"/>
                <w:lang w:bidi="ar-DZ"/>
              </w:rPr>
              <w:t>P2</w:t>
            </w:r>
          </w:p>
        </w:tc>
        <w:tc>
          <w:tcPr>
            <w:tcW w:w="1535" w:type="dxa"/>
          </w:tcPr>
          <w:p w:rsidR="00B14E22" w:rsidRDefault="001555EA">
            <w:pPr>
              <w:spacing w:after="0" w:line="240" w:lineRule="auto"/>
              <w:jc w:val="center"/>
              <w:rPr>
                <w:sz w:val="28"/>
                <w:szCs w:val="28"/>
                <w:lang w:bidi="ar-DZ"/>
              </w:rPr>
            </w:pPr>
            <w:r>
              <w:rPr>
                <w:sz w:val="28"/>
                <w:szCs w:val="28"/>
                <w:lang w:bidi="ar-DZ"/>
              </w:rPr>
              <w:t>P3</w:t>
            </w:r>
          </w:p>
        </w:tc>
        <w:tc>
          <w:tcPr>
            <w:tcW w:w="1536" w:type="dxa"/>
          </w:tcPr>
          <w:p w:rsidR="00B14E22" w:rsidRDefault="001555EA">
            <w:pPr>
              <w:spacing w:after="0" w:line="240" w:lineRule="auto"/>
              <w:jc w:val="center"/>
              <w:rPr>
                <w:sz w:val="28"/>
                <w:szCs w:val="28"/>
                <w:lang w:bidi="ar-DZ"/>
              </w:rPr>
            </w:pPr>
            <w:r>
              <w:rPr>
                <w:sz w:val="28"/>
                <w:szCs w:val="28"/>
                <w:lang w:bidi="ar-DZ"/>
              </w:rPr>
              <w:t>P4</w:t>
            </w:r>
          </w:p>
        </w:tc>
        <w:tc>
          <w:tcPr>
            <w:tcW w:w="1536" w:type="dxa"/>
          </w:tcPr>
          <w:p w:rsidR="00B14E22" w:rsidRDefault="001555EA">
            <w:pPr>
              <w:spacing w:after="0" w:line="240" w:lineRule="auto"/>
              <w:jc w:val="center"/>
              <w:rPr>
                <w:sz w:val="28"/>
                <w:szCs w:val="28"/>
                <w:lang w:bidi="ar-DZ"/>
              </w:rPr>
            </w:pPr>
            <w:r>
              <w:rPr>
                <w:sz w:val="28"/>
                <w:szCs w:val="28"/>
                <w:lang w:bidi="ar-DZ"/>
              </w:rPr>
              <w:t>P5</w:t>
            </w:r>
          </w:p>
        </w:tc>
      </w:tr>
      <w:tr w:rsidR="00B14E22">
        <w:tc>
          <w:tcPr>
            <w:tcW w:w="1535" w:type="dxa"/>
          </w:tcPr>
          <w:p w:rsidR="00B14E22" w:rsidRDefault="001555EA">
            <w:pPr>
              <w:spacing w:after="0" w:line="240" w:lineRule="auto"/>
              <w:jc w:val="center"/>
              <w:rPr>
                <w:sz w:val="28"/>
                <w:szCs w:val="28"/>
                <w:lang w:bidi="ar-DZ"/>
              </w:rPr>
            </w:pPr>
            <w:r>
              <w:rPr>
                <w:sz w:val="28"/>
                <w:szCs w:val="28"/>
                <w:lang w:bidi="ar-DZ"/>
              </w:rPr>
              <w:t>a%</w:t>
            </w:r>
          </w:p>
        </w:tc>
        <w:tc>
          <w:tcPr>
            <w:tcW w:w="1535" w:type="dxa"/>
          </w:tcPr>
          <w:p w:rsidR="00B14E22" w:rsidRDefault="001555EA">
            <w:pPr>
              <w:spacing w:after="0" w:line="240" w:lineRule="auto"/>
              <w:jc w:val="center"/>
              <w:rPr>
                <w:sz w:val="28"/>
                <w:szCs w:val="28"/>
                <w:lang w:bidi="ar-DZ"/>
              </w:rPr>
            </w:pPr>
            <w:r>
              <w:rPr>
                <w:sz w:val="28"/>
                <w:szCs w:val="28"/>
                <w:lang w:bidi="ar-DZ"/>
              </w:rPr>
              <w:t>100%</w:t>
            </w:r>
          </w:p>
        </w:tc>
        <w:tc>
          <w:tcPr>
            <w:tcW w:w="1535" w:type="dxa"/>
          </w:tcPr>
          <w:p w:rsidR="00B14E22" w:rsidRDefault="001555EA">
            <w:pPr>
              <w:spacing w:after="0" w:line="240" w:lineRule="auto"/>
              <w:jc w:val="center"/>
              <w:rPr>
                <w:sz w:val="28"/>
                <w:szCs w:val="28"/>
                <w:lang w:bidi="ar-DZ"/>
              </w:rPr>
            </w:pPr>
            <w:r>
              <w:rPr>
                <w:sz w:val="28"/>
                <w:szCs w:val="28"/>
                <w:lang w:bidi="ar-DZ"/>
              </w:rPr>
              <w:t>60%</w:t>
            </w:r>
          </w:p>
        </w:tc>
        <w:tc>
          <w:tcPr>
            <w:tcW w:w="1535" w:type="dxa"/>
          </w:tcPr>
          <w:p w:rsidR="00B14E22" w:rsidRDefault="001555EA">
            <w:pPr>
              <w:spacing w:after="0" w:line="240" w:lineRule="auto"/>
              <w:jc w:val="center"/>
              <w:rPr>
                <w:sz w:val="28"/>
                <w:szCs w:val="28"/>
                <w:lang w:bidi="ar-DZ"/>
              </w:rPr>
            </w:pPr>
            <w:r>
              <w:rPr>
                <w:sz w:val="28"/>
                <w:szCs w:val="28"/>
                <w:lang w:bidi="ar-DZ"/>
              </w:rPr>
              <w:t>50%</w:t>
            </w:r>
          </w:p>
        </w:tc>
        <w:tc>
          <w:tcPr>
            <w:tcW w:w="1536" w:type="dxa"/>
          </w:tcPr>
          <w:p w:rsidR="00B14E22" w:rsidRDefault="001555EA">
            <w:pPr>
              <w:spacing w:after="0" w:line="240" w:lineRule="auto"/>
              <w:jc w:val="center"/>
              <w:rPr>
                <w:sz w:val="28"/>
                <w:szCs w:val="28"/>
                <w:lang w:bidi="ar-DZ"/>
              </w:rPr>
            </w:pPr>
            <w:r>
              <w:rPr>
                <w:sz w:val="28"/>
                <w:szCs w:val="28"/>
                <w:lang w:bidi="ar-DZ"/>
              </w:rPr>
              <w:t>20%</w:t>
            </w:r>
          </w:p>
        </w:tc>
        <w:tc>
          <w:tcPr>
            <w:tcW w:w="1536" w:type="dxa"/>
          </w:tcPr>
          <w:p w:rsidR="00B14E22" w:rsidRDefault="001555EA">
            <w:pPr>
              <w:spacing w:after="0" w:line="240" w:lineRule="auto"/>
              <w:jc w:val="center"/>
              <w:rPr>
                <w:sz w:val="28"/>
                <w:szCs w:val="28"/>
                <w:lang w:bidi="ar-DZ"/>
              </w:rPr>
            </w:pPr>
            <w:r>
              <w:rPr>
                <w:sz w:val="28"/>
                <w:szCs w:val="28"/>
                <w:lang w:bidi="ar-DZ"/>
              </w:rPr>
              <w:t>0%</w:t>
            </w:r>
          </w:p>
        </w:tc>
      </w:tr>
      <w:tr w:rsidR="00B14E22">
        <w:tc>
          <w:tcPr>
            <w:tcW w:w="1535" w:type="dxa"/>
          </w:tcPr>
          <w:p w:rsidR="00B14E22" w:rsidRDefault="001555EA">
            <w:pPr>
              <w:spacing w:after="0" w:line="240" w:lineRule="auto"/>
              <w:jc w:val="center"/>
              <w:rPr>
                <w:sz w:val="28"/>
                <w:szCs w:val="28"/>
                <w:lang w:bidi="ar-DZ"/>
              </w:rPr>
            </w:pPr>
            <w:r>
              <w:rPr>
                <w:sz w:val="28"/>
                <w:szCs w:val="28"/>
                <w:lang w:bidi="ar-DZ"/>
              </w:rPr>
              <w:t>(1-a)%</w:t>
            </w:r>
          </w:p>
        </w:tc>
        <w:tc>
          <w:tcPr>
            <w:tcW w:w="1535" w:type="dxa"/>
          </w:tcPr>
          <w:p w:rsidR="00B14E22" w:rsidRDefault="001555EA">
            <w:pPr>
              <w:spacing w:after="0" w:line="240" w:lineRule="auto"/>
              <w:jc w:val="center"/>
              <w:rPr>
                <w:sz w:val="28"/>
                <w:szCs w:val="28"/>
                <w:lang w:bidi="ar-DZ"/>
              </w:rPr>
            </w:pPr>
            <w:r>
              <w:rPr>
                <w:sz w:val="28"/>
                <w:szCs w:val="28"/>
                <w:lang w:bidi="ar-DZ"/>
              </w:rPr>
              <w:t>0%</w:t>
            </w:r>
          </w:p>
        </w:tc>
        <w:tc>
          <w:tcPr>
            <w:tcW w:w="1535" w:type="dxa"/>
          </w:tcPr>
          <w:p w:rsidR="00B14E22" w:rsidRDefault="001555EA">
            <w:pPr>
              <w:spacing w:after="0" w:line="240" w:lineRule="auto"/>
              <w:jc w:val="center"/>
              <w:rPr>
                <w:sz w:val="28"/>
                <w:szCs w:val="28"/>
                <w:lang w:bidi="ar-DZ"/>
              </w:rPr>
            </w:pPr>
            <w:r>
              <w:rPr>
                <w:sz w:val="28"/>
                <w:szCs w:val="28"/>
                <w:lang w:bidi="ar-DZ"/>
              </w:rPr>
              <w:t>40%</w:t>
            </w:r>
          </w:p>
        </w:tc>
        <w:tc>
          <w:tcPr>
            <w:tcW w:w="1535" w:type="dxa"/>
          </w:tcPr>
          <w:p w:rsidR="00B14E22" w:rsidRDefault="001555EA">
            <w:pPr>
              <w:spacing w:after="0" w:line="240" w:lineRule="auto"/>
              <w:jc w:val="center"/>
              <w:rPr>
                <w:sz w:val="28"/>
                <w:szCs w:val="28"/>
                <w:lang w:bidi="ar-DZ"/>
              </w:rPr>
            </w:pPr>
            <w:r>
              <w:rPr>
                <w:sz w:val="28"/>
                <w:szCs w:val="28"/>
                <w:lang w:bidi="ar-DZ"/>
              </w:rPr>
              <w:t>50%</w:t>
            </w:r>
          </w:p>
        </w:tc>
        <w:tc>
          <w:tcPr>
            <w:tcW w:w="1536" w:type="dxa"/>
          </w:tcPr>
          <w:p w:rsidR="00B14E22" w:rsidRDefault="001555EA">
            <w:pPr>
              <w:spacing w:after="0" w:line="240" w:lineRule="auto"/>
              <w:jc w:val="center"/>
              <w:rPr>
                <w:sz w:val="28"/>
                <w:szCs w:val="28"/>
                <w:lang w:bidi="ar-DZ"/>
              </w:rPr>
            </w:pPr>
            <w:r>
              <w:rPr>
                <w:sz w:val="28"/>
                <w:szCs w:val="28"/>
                <w:lang w:bidi="ar-DZ"/>
              </w:rPr>
              <w:t>80%</w:t>
            </w:r>
          </w:p>
        </w:tc>
        <w:tc>
          <w:tcPr>
            <w:tcW w:w="1536" w:type="dxa"/>
          </w:tcPr>
          <w:p w:rsidR="00B14E22" w:rsidRDefault="001555EA">
            <w:pPr>
              <w:spacing w:after="0" w:line="240" w:lineRule="auto"/>
              <w:jc w:val="center"/>
              <w:rPr>
                <w:sz w:val="28"/>
                <w:szCs w:val="28"/>
                <w:lang w:bidi="ar-DZ"/>
              </w:rPr>
            </w:pPr>
            <w:r>
              <w:rPr>
                <w:sz w:val="28"/>
                <w:szCs w:val="28"/>
                <w:lang w:bidi="ar-DZ"/>
              </w:rPr>
              <w:t>100%</w:t>
            </w:r>
          </w:p>
        </w:tc>
      </w:tr>
    </w:tbl>
    <w:p w:rsidR="00B14E22" w:rsidRDefault="00B14E22">
      <w:pPr>
        <w:bidi/>
        <w:spacing w:line="240" w:lineRule="auto"/>
        <w:rPr>
          <w:b/>
          <w:bCs/>
          <w:u w:val="single"/>
          <w:lang w:bidi="ar-DZ"/>
        </w:rPr>
      </w:pPr>
    </w:p>
    <w:p w:rsidR="00B14E22" w:rsidRDefault="00B14E22">
      <w:pPr>
        <w:bidi/>
        <w:spacing w:line="240" w:lineRule="auto"/>
        <w:rPr>
          <w:b/>
          <w:bCs/>
          <w:u w:val="single"/>
          <w:lang w:bidi="ar-DZ"/>
        </w:rPr>
      </w:pPr>
    </w:p>
    <w:p w:rsidR="00B14E22" w:rsidRDefault="00B14E22">
      <w:pPr>
        <w:bidi/>
        <w:spacing w:line="240" w:lineRule="auto"/>
        <w:rPr>
          <w:b/>
          <w:bCs/>
          <w:u w:val="single"/>
          <w:lang w:bidi="ar-DZ"/>
        </w:rPr>
      </w:pPr>
    </w:p>
    <w:p w:rsidR="00B14E22" w:rsidRDefault="00B14E22">
      <w:pPr>
        <w:bidi/>
        <w:spacing w:line="240" w:lineRule="auto"/>
        <w:rPr>
          <w:b/>
          <w:bCs/>
          <w:u w:val="single"/>
          <w:lang w:bidi="ar-DZ"/>
        </w:rPr>
      </w:pPr>
    </w:p>
    <w:p w:rsidR="00B14E22" w:rsidRDefault="00B14E22">
      <w:pPr>
        <w:bidi/>
        <w:spacing w:line="240" w:lineRule="auto"/>
        <w:rPr>
          <w:b/>
          <w:bCs/>
          <w:u w:val="single"/>
          <w:lang w:bidi="ar-DZ"/>
        </w:rPr>
      </w:pPr>
    </w:p>
    <w:p w:rsidR="00B14E22" w:rsidRDefault="00B14E22">
      <w:pPr>
        <w:bidi/>
        <w:spacing w:line="240" w:lineRule="auto"/>
        <w:rPr>
          <w:b/>
          <w:bCs/>
          <w:u w:val="single"/>
          <w:lang w:bidi="ar-DZ"/>
        </w:rPr>
      </w:pPr>
    </w:p>
    <w:p w:rsidR="00B14E22" w:rsidRDefault="00B14E22">
      <w:pPr>
        <w:bidi/>
        <w:spacing w:line="240" w:lineRule="auto"/>
        <w:rPr>
          <w:b/>
          <w:bCs/>
          <w:u w:val="single"/>
          <w:lang w:bidi="ar-DZ"/>
        </w:rPr>
      </w:pPr>
    </w:p>
    <w:p w:rsidR="00B14E22" w:rsidRDefault="00B14E22">
      <w:pPr>
        <w:bidi/>
        <w:spacing w:line="240" w:lineRule="auto"/>
        <w:rPr>
          <w:b/>
          <w:bCs/>
          <w:u w:val="single"/>
          <w:lang w:bidi="ar-DZ"/>
        </w:rPr>
      </w:pPr>
    </w:p>
    <w:p w:rsidR="00B14E22" w:rsidRDefault="00B14E22">
      <w:pPr>
        <w:bidi/>
        <w:spacing w:line="240" w:lineRule="auto"/>
        <w:rPr>
          <w:b/>
          <w:bCs/>
          <w:u w:val="single"/>
          <w:lang w:bidi="ar-DZ"/>
        </w:rPr>
      </w:pPr>
    </w:p>
    <w:p w:rsidR="00B14E22" w:rsidRDefault="001555EA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between w:val="single" w:sz="4" w:space="0" w:color="auto"/>
        </w:pBdr>
        <w:bidi/>
        <w:spacing w:line="240" w:lineRule="auto"/>
        <w:jc w:val="center"/>
        <w:rPr>
          <w:b/>
          <w:bCs/>
          <w:sz w:val="32"/>
          <w:szCs w:val="32"/>
          <w:u w:val="single"/>
          <w:lang w:val="en-US" w:bidi="ar-DZ"/>
        </w:rPr>
      </w:pPr>
      <w:proofErr w:type="gramStart"/>
      <w:r>
        <w:rPr>
          <w:rFonts w:hint="cs"/>
          <w:b/>
          <w:bCs/>
          <w:sz w:val="32"/>
          <w:szCs w:val="32"/>
          <w:u w:val="single"/>
          <w:rtl/>
          <w:lang w:bidi="ar-DZ"/>
        </w:rPr>
        <w:t>السلسلة</w:t>
      </w:r>
      <w:r>
        <w:rPr>
          <w:rFonts w:hint="cs"/>
          <w:b/>
          <w:bCs/>
          <w:sz w:val="32"/>
          <w:szCs w:val="32"/>
          <w:u w:val="single"/>
          <w:rtl/>
          <w:lang w:val="en-US" w:bidi="ar-DZ"/>
        </w:rPr>
        <w:t>3</w:t>
      </w:r>
      <w:proofErr w:type="gramEnd"/>
    </w:p>
    <w:p w:rsidR="00B14E22" w:rsidRDefault="00B14E22">
      <w:pPr>
        <w:bidi/>
        <w:spacing w:line="240" w:lineRule="auto"/>
        <w:rPr>
          <w:b/>
          <w:bCs/>
          <w:u w:val="single"/>
          <w:lang w:bidi="ar-DZ"/>
        </w:rPr>
      </w:pPr>
    </w:p>
    <w:p w:rsidR="00B14E22" w:rsidRDefault="001555EA">
      <w:pPr>
        <w:bidi/>
        <w:spacing w:line="240" w:lineRule="auto"/>
        <w:rPr>
          <w:b/>
          <w:bCs/>
          <w:sz w:val="28"/>
          <w:szCs w:val="28"/>
          <w:u w:val="single"/>
          <w:rtl/>
          <w:lang w:bidi="ar-DZ"/>
        </w:rPr>
      </w:pPr>
      <w:r>
        <w:rPr>
          <w:rFonts w:hint="cs"/>
          <w:b/>
          <w:bCs/>
          <w:sz w:val="28"/>
          <w:szCs w:val="28"/>
          <w:u w:val="single"/>
          <w:rtl/>
          <w:lang w:bidi="ar-DZ"/>
        </w:rPr>
        <w:t xml:space="preserve">التمرين </w:t>
      </w:r>
      <w:r>
        <w:rPr>
          <w:rFonts w:hint="cs"/>
          <w:b/>
          <w:bCs/>
          <w:sz w:val="28"/>
          <w:szCs w:val="28"/>
          <w:u w:val="single"/>
          <w:rtl/>
          <w:lang w:val="en-US" w:bidi="ar-DZ"/>
        </w:rPr>
        <w:t>1</w:t>
      </w:r>
      <w:r>
        <w:rPr>
          <w:rFonts w:hint="cs"/>
          <w:b/>
          <w:bCs/>
          <w:sz w:val="28"/>
          <w:szCs w:val="28"/>
          <w:u w:val="single"/>
          <w:rtl/>
          <w:lang w:bidi="ar-DZ"/>
        </w:rPr>
        <w:t>:</w:t>
      </w:r>
    </w:p>
    <w:p w:rsidR="00B14E22" w:rsidRDefault="001555EA">
      <w:pPr>
        <w:bidi/>
        <w:spacing w:line="240" w:lineRule="auto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حدد المحفظة ذات أدنى مخاطرة (أدنى تباين) </w:t>
      </w:r>
      <w:r>
        <w:rPr>
          <w:rFonts w:hint="cs"/>
          <w:sz w:val="28"/>
          <w:szCs w:val="28"/>
          <w:rtl/>
          <w:lang w:bidi="ar-DZ"/>
        </w:rPr>
        <w:t xml:space="preserve">الممكن تكوينها </w:t>
      </w:r>
      <w:proofErr w:type="spellStart"/>
      <w:r>
        <w:rPr>
          <w:rFonts w:hint="cs"/>
          <w:sz w:val="28"/>
          <w:szCs w:val="28"/>
          <w:rtl/>
          <w:lang w:bidi="ar-DZ"/>
        </w:rPr>
        <w:t>بالإعتماد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على السهمين </w:t>
      </w:r>
      <w:proofErr w:type="gramStart"/>
      <w:r>
        <w:rPr>
          <w:rFonts w:hint="cs"/>
          <w:sz w:val="28"/>
          <w:szCs w:val="28"/>
          <w:rtl/>
          <w:lang w:bidi="ar-DZ"/>
        </w:rPr>
        <w:t>التاليين :</w:t>
      </w:r>
      <w:proofErr w:type="gramEnd"/>
    </w:p>
    <w:p w:rsidR="00B14E22" w:rsidRDefault="001555EA">
      <w:pPr>
        <w:bidi/>
        <w:spacing w:line="240" w:lineRule="auto"/>
        <w:rPr>
          <w:sz w:val="28"/>
          <w:szCs w:val="28"/>
          <w:rtl/>
          <w:lang w:val="en-US" w:bidi="ar-DZ"/>
        </w:rPr>
      </w:pPr>
      <w:r>
        <w:rPr>
          <w:rFonts w:hint="cs"/>
          <w:sz w:val="28"/>
          <w:szCs w:val="28"/>
          <w:rtl/>
          <w:lang w:bidi="ar-DZ"/>
        </w:rPr>
        <w:t>علما</w:t>
      </w:r>
      <w:r>
        <w:rPr>
          <w:rFonts w:hint="cs"/>
          <w:sz w:val="28"/>
          <w:szCs w:val="28"/>
          <w:rtl/>
          <w:lang w:val="en-US" w:bidi="ar-DZ"/>
        </w:rPr>
        <w:t xml:space="preserve"> أن:</w:t>
      </w:r>
      <w:r>
        <w:rPr>
          <w:rFonts w:hint="cs"/>
          <w:sz w:val="28"/>
          <w:szCs w:val="28"/>
          <w:rtl/>
          <w:lang w:bidi="ar-DZ"/>
        </w:rPr>
        <w:t xml:space="preserve"> </w:t>
      </w:r>
      <w:r>
        <w:rPr>
          <w:sz w:val="28"/>
          <w:szCs w:val="28"/>
          <w:lang w:bidi="ar-DZ"/>
        </w:rPr>
        <w:t>0,</w:t>
      </w:r>
      <w:proofErr w:type="gramStart"/>
      <w:r>
        <w:rPr>
          <w:sz w:val="28"/>
          <w:szCs w:val="28"/>
          <w:lang w:bidi="ar-DZ"/>
        </w:rPr>
        <w:t xml:space="preserve">40 </w:t>
      </w:r>
      <w:r>
        <w:rPr>
          <w:rFonts w:hint="cs"/>
          <w:sz w:val="28"/>
          <w:szCs w:val="28"/>
          <w:rtl/>
          <w:lang w:bidi="ar-DZ"/>
        </w:rPr>
        <w:t xml:space="preserve"> =</w:t>
      </w:r>
      <w:proofErr w:type="gramEnd"/>
      <w:r>
        <w:rPr>
          <w:rFonts w:hint="cs"/>
          <w:sz w:val="28"/>
          <w:szCs w:val="28"/>
          <w:rtl/>
          <w:lang w:bidi="ar-DZ"/>
        </w:rPr>
        <w:t xml:space="preserve"> </w:t>
      </w:r>
      <m:oMath>
        <m:sSub>
          <m:sSubPr>
            <m:ctrlPr>
              <w:rPr>
                <w:rFonts w:ascii="Cambria Math" w:hAnsi="Cambria Math"/>
                <w:sz w:val="28"/>
                <w:szCs w:val="28"/>
                <w:lang w:bidi="ar-DZ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  <w:lang w:bidi="ar-DZ"/>
              </w:rPr>
              <m:t>P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  <w:lang w:bidi="ar-DZ"/>
              </w:rPr>
              <m:t>12</m:t>
            </m:r>
          </m:sub>
        </m:sSub>
      </m:oMath>
    </w:p>
    <w:tbl>
      <w:tblPr>
        <w:tblStyle w:val="Grilledutableau"/>
        <w:bidiVisual/>
        <w:tblW w:w="0" w:type="auto"/>
        <w:tblInd w:w="76" w:type="dxa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B14E22">
        <w:tc>
          <w:tcPr>
            <w:tcW w:w="3070" w:type="dxa"/>
          </w:tcPr>
          <w:p w:rsidR="00B14E22" w:rsidRDefault="00B14E22">
            <w:pPr>
              <w:bidi/>
              <w:spacing w:after="0" w:line="240" w:lineRule="auto"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3071" w:type="dxa"/>
          </w:tcPr>
          <w:p w:rsidR="00B14E22" w:rsidRDefault="001555EA">
            <w:pPr>
              <w:bidi/>
              <w:spacing w:after="0" w:line="240" w:lineRule="auto"/>
              <w:jc w:val="center"/>
              <w:rPr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>سهم 1</w:t>
            </w:r>
          </w:p>
          <w:p w:rsidR="00B14E22" w:rsidRDefault="001555EA">
            <w:pPr>
              <w:bidi/>
              <w:spacing w:after="0" w:line="240" w:lineRule="auto"/>
              <w:jc w:val="center"/>
              <w:rPr>
                <w:sz w:val="24"/>
                <w:szCs w:val="24"/>
                <w:lang w:bidi="ar-DZ"/>
              </w:rPr>
            </w:pPr>
            <w:r>
              <w:rPr>
                <w:sz w:val="24"/>
                <w:szCs w:val="24"/>
                <w:lang w:bidi="ar-DZ"/>
              </w:rPr>
              <w:t xml:space="preserve">NCA </w:t>
            </w:r>
            <w:proofErr w:type="spellStart"/>
            <w:r>
              <w:rPr>
                <w:sz w:val="24"/>
                <w:szCs w:val="24"/>
                <w:lang w:bidi="ar-DZ"/>
              </w:rPr>
              <w:t>Rouiba</w:t>
            </w:r>
            <w:proofErr w:type="spellEnd"/>
          </w:p>
        </w:tc>
        <w:tc>
          <w:tcPr>
            <w:tcW w:w="3071" w:type="dxa"/>
          </w:tcPr>
          <w:p w:rsidR="00B14E22" w:rsidRDefault="001555EA">
            <w:pPr>
              <w:bidi/>
              <w:spacing w:after="0" w:line="240" w:lineRule="auto"/>
              <w:jc w:val="center"/>
              <w:rPr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>سهم 2</w:t>
            </w:r>
          </w:p>
          <w:p w:rsidR="00B14E22" w:rsidRDefault="001555EA">
            <w:pPr>
              <w:bidi/>
              <w:spacing w:after="0" w:line="240" w:lineRule="auto"/>
              <w:jc w:val="center"/>
              <w:rPr>
                <w:sz w:val="24"/>
                <w:szCs w:val="24"/>
                <w:lang w:bidi="ar-DZ"/>
              </w:rPr>
            </w:pPr>
            <w:r>
              <w:rPr>
                <w:sz w:val="24"/>
                <w:szCs w:val="24"/>
                <w:lang w:bidi="ar-DZ"/>
              </w:rPr>
              <w:t>Alliance Assurance</w:t>
            </w:r>
          </w:p>
        </w:tc>
      </w:tr>
      <w:tr w:rsidR="00B14E22">
        <w:tc>
          <w:tcPr>
            <w:tcW w:w="3070" w:type="dxa"/>
          </w:tcPr>
          <w:p w:rsidR="00B14E22" w:rsidRDefault="001555EA">
            <w:pPr>
              <w:bidi/>
              <w:spacing w:after="0" w:line="240" w:lineRule="auto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العائد التوقع</w:t>
            </w:r>
          </w:p>
        </w:tc>
        <w:tc>
          <w:tcPr>
            <w:tcW w:w="3071" w:type="dxa"/>
          </w:tcPr>
          <w:p w:rsidR="00B14E22" w:rsidRDefault="001555EA">
            <w:pPr>
              <w:spacing w:after="0" w:line="240" w:lineRule="auto"/>
              <w:jc w:val="center"/>
              <w:rPr>
                <w:sz w:val="24"/>
                <w:szCs w:val="24"/>
                <w:rtl/>
                <w:lang w:bidi="ar-DZ"/>
              </w:rPr>
            </w:pPr>
            <w:r>
              <w:rPr>
                <w:sz w:val="24"/>
                <w:szCs w:val="24"/>
                <w:lang w:bidi="ar-DZ"/>
              </w:rPr>
              <w:t>E (</w:t>
            </w:r>
            <m:oMath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  <w:lang w:bidi="ar-DZ"/>
                    </w:rPr>
                    <m:t>R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  <w:lang w:bidi="ar-DZ"/>
                    </w:rPr>
                    <m:t>1</m:t>
                  </m:r>
                </m:sub>
              </m:sSub>
            </m:oMath>
            <w:r>
              <w:rPr>
                <w:sz w:val="24"/>
                <w:szCs w:val="24"/>
                <w:lang w:bidi="ar-DZ"/>
              </w:rPr>
              <w:t xml:space="preserve">)= </w:t>
            </w:r>
            <m:oMath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  <w:lang w:bidi="ar-DZ"/>
                    </w:rPr>
                    <m:t xml:space="preserve">µ 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  <w:lang w:bidi="ar-DZ"/>
                    </w:rPr>
                    <m:t xml:space="preserve">1   </m:t>
                  </m:r>
                </m:sub>
              </m:sSub>
            </m:oMath>
            <w:r>
              <w:rPr>
                <w:sz w:val="24"/>
                <w:szCs w:val="24"/>
                <w:lang w:bidi="ar-DZ"/>
              </w:rPr>
              <w:t xml:space="preserve"> = 18%</w:t>
            </w:r>
          </w:p>
        </w:tc>
        <w:tc>
          <w:tcPr>
            <w:tcW w:w="3071" w:type="dxa"/>
          </w:tcPr>
          <w:p w:rsidR="00B14E22" w:rsidRDefault="001555EA">
            <w:pPr>
              <w:spacing w:after="0" w:line="240" w:lineRule="auto"/>
              <w:jc w:val="center"/>
              <w:rPr>
                <w:sz w:val="24"/>
                <w:szCs w:val="24"/>
                <w:rtl/>
                <w:lang w:bidi="ar-DZ"/>
              </w:rPr>
            </w:pPr>
            <w:r>
              <w:rPr>
                <w:sz w:val="24"/>
                <w:szCs w:val="24"/>
                <w:lang w:bidi="ar-DZ"/>
              </w:rPr>
              <w:t>E (</w:t>
            </w:r>
            <m:oMath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  <w:lang w:bidi="ar-DZ"/>
                    </w:rPr>
                    <m:t>R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  <w:lang w:bidi="ar-DZ"/>
                    </w:rPr>
                    <m:t>2</m:t>
                  </m:r>
                </m:sub>
              </m:sSub>
            </m:oMath>
            <w:r>
              <w:rPr>
                <w:sz w:val="24"/>
                <w:szCs w:val="24"/>
                <w:lang w:bidi="ar-DZ"/>
              </w:rPr>
              <w:t xml:space="preserve">)= </w:t>
            </w:r>
            <m:oMath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  <w:lang w:bidi="ar-DZ"/>
                    </w:rPr>
                    <m:t xml:space="preserve">µ 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  <w:lang w:bidi="ar-DZ"/>
                    </w:rPr>
                    <m:t xml:space="preserve">2   </m:t>
                  </m:r>
                </m:sub>
              </m:sSub>
            </m:oMath>
            <w:r>
              <w:rPr>
                <w:sz w:val="24"/>
                <w:szCs w:val="24"/>
                <w:lang w:bidi="ar-DZ"/>
              </w:rPr>
              <w:t>= 12%</w:t>
            </w:r>
          </w:p>
        </w:tc>
      </w:tr>
      <w:tr w:rsidR="00B14E22">
        <w:tc>
          <w:tcPr>
            <w:tcW w:w="3070" w:type="dxa"/>
          </w:tcPr>
          <w:p w:rsidR="00B14E22" w:rsidRDefault="001555EA">
            <w:pPr>
              <w:bidi/>
              <w:spacing w:after="0" w:line="240" w:lineRule="auto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درجة المخاطرة (التباين)</w:t>
            </w:r>
          </w:p>
        </w:tc>
        <w:tc>
          <w:tcPr>
            <w:tcW w:w="3071" w:type="dxa"/>
          </w:tcPr>
          <w:p w:rsidR="00B14E22" w:rsidRDefault="001555EA">
            <w:pPr>
              <w:spacing w:after="0" w:line="240" w:lineRule="auto"/>
              <w:jc w:val="center"/>
              <w:rPr>
                <w:sz w:val="24"/>
                <w:szCs w:val="24"/>
                <w:rtl/>
                <w:lang w:bidi="ar-DZ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  <w:lang w:bidi="ar-DZ"/>
                  </w:rPr>
                  <m:t>VAR</m:t>
                </m:r>
                <m:r>
                  <w:rPr>
                    <w:rFonts w:ascii="Cambria Math" w:hAnsi="Cambria Math"/>
                    <w:sz w:val="24"/>
                    <w:szCs w:val="24"/>
                    <w:lang w:bidi="ar-DZ"/>
                  </w:rPr>
                  <m:t xml:space="preserve"> 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bidi="ar-DZ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  <w:lang w:bidi="ar-DZ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sz w:val="24"/>
                            <w:szCs w:val="24"/>
                            <w:lang w:bidi="ar-DZ"/>
                          </w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  <w:sz w:val="24"/>
                    <w:szCs w:val="24"/>
                    <w:lang w:bidi="ar-DZ"/>
                  </w:rPr>
                  <m:t>=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bidi="ar-DZ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bidi="ar-DZ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bidi="ar-DZ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  <w:lang w:bidi="ar-DZ"/>
                      </w:rPr>
                      <m:t>2</m:t>
                    </m:r>
                  </m:sup>
                </m:sSubSup>
                <m:r>
                  <w:rPr>
                    <w:rFonts w:ascii="Cambria Math" w:hAnsi="Cambria Math"/>
                    <w:sz w:val="24"/>
                    <w:szCs w:val="24"/>
                    <w:lang w:bidi="ar-DZ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bidi="ar-DZ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bidi="ar-DZ"/>
                          </w:rPr>
                          <m:t>9%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  <w:lang w:bidi="ar-DZ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3071" w:type="dxa"/>
          </w:tcPr>
          <w:p w:rsidR="00B14E22" w:rsidRDefault="001555EA">
            <w:pPr>
              <w:spacing w:after="0" w:line="240" w:lineRule="auto"/>
              <w:jc w:val="center"/>
              <w:rPr>
                <w:sz w:val="24"/>
                <w:szCs w:val="24"/>
                <w:rtl/>
                <w:lang w:bidi="ar-DZ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  <w:sz w:val="24"/>
                    <w:szCs w:val="24"/>
                    <w:lang w:bidi="ar-DZ"/>
                  </w:rPr>
                  <m:t>VAR</m:t>
                </m:r>
                <m:r>
                  <w:rPr>
                    <w:rFonts w:ascii="Cambria Math" w:hAnsi="Cambria Math"/>
                    <w:sz w:val="24"/>
                    <w:szCs w:val="24"/>
                    <w:lang w:bidi="ar-DZ"/>
                  </w:rPr>
                  <m:t xml:space="preserve"> 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bidi="ar-DZ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  <w:lang w:bidi="ar-DZ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sz w:val="24"/>
                            <w:szCs w:val="24"/>
                            <w:lang w:bidi="ar-DZ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sz w:val="24"/>
                            <w:szCs w:val="24"/>
                            <w:lang w:bidi="ar-DZ"/>
                          </w:rPr>
                          <m:t>2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  <w:sz w:val="24"/>
                    <w:szCs w:val="24"/>
                    <w:lang w:bidi="ar-DZ"/>
                  </w:rPr>
                  <m:t>=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bidi="ar-DZ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bidi="ar-DZ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bidi="ar-DZ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  <w:lang w:bidi="ar-DZ"/>
                      </w:rPr>
                      <m:t>2</m:t>
                    </m:r>
                  </m:sup>
                </m:sSubSup>
                <m:r>
                  <w:rPr>
                    <w:rFonts w:ascii="Cambria Math" w:hAnsi="Cambria Math"/>
                    <w:sz w:val="24"/>
                    <w:szCs w:val="24"/>
                    <w:lang w:bidi="ar-DZ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bidi="ar-DZ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rtl/>
                            <w:lang w:val="en-US" w:bidi="ar-DZ"/>
                          </w:rPr>
                          <m:t>6</m:t>
                        </m:r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bidi="ar-DZ"/>
                          </w:rPr>
                          <m:t>%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  <w:lang w:bidi="ar-DZ"/>
                      </w:rPr>
                      <m:t>2</m:t>
                    </m:r>
                  </m:sup>
                </m:sSup>
              </m:oMath>
            </m:oMathPara>
          </w:p>
        </w:tc>
      </w:tr>
    </w:tbl>
    <w:p w:rsidR="00B14E22" w:rsidRDefault="00B14E22">
      <w:pPr>
        <w:bidi/>
        <w:spacing w:line="240" w:lineRule="auto"/>
        <w:ind w:firstLine="708"/>
        <w:rPr>
          <w:rtl/>
          <w:lang w:bidi="ar-DZ"/>
        </w:rPr>
      </w:pPr>
    </w:p>
    <w:p w:rsidR="00B14E22" w:rsidRDefault="001555EA">
      <w:pPr>
        <w:jc w:val="right"/>
        <w:rPr>
          <w:b/>
          <w:bCs/>
          <w:sz w:val="28"/>
          <w:szCs w:val="28"/>
          <w:u w:val="single"/>
          <w:rtl/>
          <w:lang w:bidi="ar-DZ"/>
        </w:rPr>
      </w:pPr>
      <w:r>
        <w:rPr>
          <w:rFonts w:hint="cs"/>
          <w:b/>
          <w:bCs/>
          <w:sz w:val="28"/>
          <w:szCs w:val="28"/>
          <w:u w:val="single"/>
          <w:rtl/>
          <w:lang w:bidi="ar-DZ"/>
        </w:rPr>
        <w:t xml:space="preserve">التمرين </w:t>
      </w:r>
      <w:r>
        <w:rPr>
          <w:rFonts w:hint="cs"/>
          <w:b/>
          <w:bCs/>
          <w:sz w:val="28"/>
          <w:szCs w:val="28"/>
          <w:u w:val="single"/>
          <w:rtl/>
          <w:lang w:val="en-US" w:bidi="ar-DZ"/>
        </w:rPr>
        <w:t>2</w:t>
      </w:r>
      <w:r>
        <w:rPr>
          <w:rFonts w:hint="cs"/>
          <w:b/>
          <w:bCs/>
          <w:sz w:val="28"/>
          <w:szCs w:val="28"/>
          <w:u w:val="single"/>
          <w:rtl/>
          <w:lang w:bidi="ar-DZ"/>
        </w:rPr>
        <w:t>:</w:t>
      </w:r>
    </w:p>
    <w:p w:rsidR="00B14E22" w:rsidRDefault="001555EA">
      <w:pPr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لديك </w:t>
      </w:r>
      <w:r>
        <w:rPr>
          <w:rFonts w:hint="cs"/>
          <w:sz w:val="28"/>
          <w:szCs w:val="28"/>
          <w:rtl/>
          <w:lang w:bidi="ar-DZ"/>
        </w:rPr>
        <w:t>المعطيات التالية المتعلقة بالسهمين التاليين:</w:t>
      </w:r>
    </w:p>
    <w:tbl>
      <w:tblPr>
        <w:tblStyle w:val="Grilledutableau"/>
        <w:bidiVisual/>
        <w:tblW w:w="0" w:type="auto"/>
        <w:tblInd w:w="76" w:type="dxa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B14E22">
        <w:tc>
          <w:tcPr>
            <w:tcW w:w="3070" w:type="dxa"/>
          </w:tcPr>
          <w:p w:rsidR="00B14E22" w:rsidRDefault="00B14E22">
            <w:pPr>
              <w:bidi/>
              <w:spacing w:after="0" w:line="240" w:lineRule="auto"/>
              <w:rPr>
                <w:rtl/>
                <w:lang w:bidi="ar-DZ"/>
              </w:rPr>
            </w:pPr>
          </w:p>
        </w:tc>
        <w:tc>
          <w:tcPr>
            <w:tcW w:w="3071" w:type="dxa"/>
          </w:tcPr>
          <w:p w:rsidR="00B14E22" w:rsidRDefault="001555EA">
            <w:pPr>
              <w:bidi/>
              <w:spacing w:after="0" w:line="240" w:lineRule="auto"/>
              <w:jc w:val="center"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سهم 1</w:t>
            </w:r>
          </w:p>
          <w:p w:rsidR="00B14E22" w:rsidRDefault="001555EA">
            <w:pPr>
              <w:bidi/>
              <w:spacing w:after="0" w:line="240" w:lineRule="auto"/>
              <w:jc w:val="center"/>
              <w:rPr>
                <w:lang w:bidi="ar-DZ"/>
              </w:rPr>
            </w:pPr>
            <w:r>
              <w:rPr>
                <w:lang w:bidi="ar-DZ"/>
              </w:rPr>
              <w:t>SA</w:t>
            </w:r>
            <w:r>
              <w:rPr>
                <w:rFonts w:ascii="Calibri" w:hAnsi="Calibri" w:cs="Calibri"/>
                <w:lang w:bidi="ar-DZ"/>
              </w:rPr>
              <w:t>Ï</w:t>
            </w:r>
            <w:r>
              <w:rPr>
                <w:lang w:bidi="ar-DZ"/>
              </w:rPr>
              <w:t>DAL</w:t>
            </w:r>
          </w:p>
        </w:tc>
        <w:tc>
          <w:tcPr>
            <w:tcW w:w="3071" w:type="dxa"/>
          </w:tcPr>
          <w:p w:rsidR="00B14E22" w:rsidRDefault="001555EA">
            <w:pPr>
              <w:bidi/>
              <w:spacing w:after="0" w:line="240" w:lineRule="auto"/>
              <w:jc w:val="center"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سهم 2</w:t>
            </w:r>
          </w:p>
          <w:p w:rsidR="00B14E22" w:rsidRDefault="001555EA">
            <w:pPr>
              <w:bidi/>
              <w:spacing w:after="0" w:line="240" w:lineRule="auto"/>
              <w:jc w:val="center"/>
              <w:rPr>
                <w:lang w:bidi="ar-DZ"/>
              </w:rPr>
            </w:pPr>
            <w:r>
              <w:rPr>
                <w:lang w:bidi="ar-DZ"/>
              </w:rPr>
              <w:t>Alliance Assurance</w:t>
            </w:r>
          </w:p>
        </w:tc>
      </w:tr>
      <w:tr w:rsidR="00B14E22">
        <w:tc>
          <w:tcPr>
            <w:tcW w:w="3070" w:type="dxa"/>
          </w:tcPr>
          <w:p w:rsidR="00B14E22" w:rsidRDefault="001555EA">
            <w:pPr>
              <w:bidi/>
              <w:spacing w:after="0" w:line="240" w:lineRule="auto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العائد التوقع</w:t>
            </w:r>
          </w:p>
        </w:tc>
        <w:tc>
          <w:tcPr>
            <w:tcW w:w="3071" w:type="dxa"/>
          </w:tcPr>
          <w:p w:rsidR="00B14E22" w:rsidRDefault="001555EA">
            <w:pPr>
              <w:spacing w:after="0" w:line="240" w:lineRule="auto"/>
              <w:jc w:val="center"/>
              <w:rPr>
                <w:rtl/>
                <w:lang w:bidi="ar-DZ"/>
              </w:rPr>
            </w:pPr>
            <w:r>
              <w:rPr>
                <w:lang w:bidi="ar-DZ"/>
              </w:rPr>
              <w:t>E (</w:t>
            </w:r>
            <m:oMath>
              <m:sSub>
                <m:sSubPr>
                  <m:ctrlPr>
                    <w:rPr>
                      <w:rFonts w:ascii="Cambria Math" w:hAnsi="Cambria Math"/>
                      <w:lang w:bidi="ar-DZ"/>
                    </w:rPr>
                  </m:ctrlPr>
                </m:sSubPr>
                <m:e>
                  <m:r>
                    <w:rPr>
                      <w:rFonts w:ascii="Cambria Math" w:eastAsia="Cambria Math" w:hAnsi="Cambria Math" w:cs="Cambria Math"/>
                      <w:lang w:bidi="ar-DZ"/>
                    </w:rPr>
                    <m:t>R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lang w:bidi="ar-DZ"/>
                    </w:rPr>
                    <m:t>1</m:t>
                  </m:r>
                </m:sub>
              </m:sSub>
            </m:oMath>
            <w:r>
              <w:rPr>
                <w:lang w:bidi="ar-DZ"/>
              </w:rPr>
              <w:t xml:space="preserve">)= </w:t>
            </w:r>
            <m:oMath>
              <m:sSub>
                <m:sSubPr>
                  <m:ctrlPr>
                    <w:rPr>
                      <w:rFonts w:ascii="Cambria Math" w:hAnsi="Cambria Math"/>
                      <w:lang w:bidi="ar-DZ"/>
                    </w:rPr>
                  </m:ctrlPr>
                </m:sSubPr>
                <m:e>
                  <m:r>
                    <w:rPr>
                      <w:rFonts w:ascii="Cambria Math" w:eastAsia="Cambria Math" w:hAnsi="Cambria Math" w:cs="Cambria Math"/>
                      <w:lang w:bidi="ar-DZ"/>
                    </w:rPr>
                    <m:t xml:space="preserve">µ 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lang w:bidi="ar-DZ"/>
                    </w:rPr>
                    <m:t xml:space="preserve">1   </m:t>
                  </m:r>
                </m:sub>
              </m:sSub>
            </m:oMath>
            <w:r>
              <w:rPr>
                <w:lang w:bidi="ar-DZ"/>
              </w:rPr>
              <w:t xml:space="preserve"> = 15%</w:t>
            </w:r>
          </w:p>
        </w:tc>
        <w:tc>
          <w:tcPr>
            <w:tcW w:w="3071" w:type="dxa"/>
          </w:tcPr>
          <w:p w:rsidR="00B14E22" w:rsidRDefault="001555EA">
            <w:pPr>
              <w:spacing w:after="0" w:line="240" w:lineRule="auto"/>
              <w:jc w:val="center"/>
              <w:rPr>
                <w:rtl/>
                <w:lang w:bidi="ar-DZ"/>
              </w:rPr>
            </w:pPr>
            <w:r>
              <w:rPr>
                <w:lang w:bidi="ar-DZ"/>
              </w:rPr>
              <w:t>E (</w:t>
            </w:r>
            <m:oMath>
              <m:sSub>
                <m:sSubPr>
                  <m:ctrlPr>
                    <w:rPr>
                      <w:rFonts w:ascii="Cambria Math" w:hAnsi="Cambria Math"/>
                      <w:lang w:bidi="ar-DZ"/>
                    </w:rPr>
                  </m:ctrlPr>
                </m:sSubPr>
                <m:e>
                  <m:r>
                    <w:rPr>
                      <w:rFonts w:ascii="Cambria Math" w:eastAsia="Cambria Math" w:hAnsi="Cambria Math" w:cs="Cambria Math"/>
                      <w:lang w:bidi="ar-DZ"/>
                    </w:rPr>
                    <m:t>R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lang w:bidi="ar-DZ"/>
                    </w:rPr>
                    <m:t>2</m:t>
                  </m:r>
                </m:sub>
              </m:sSub>
            </m:oMath>
            <w:r>
              <w:rPr>
                <w:lang w:bidi="ar-DZ"/>
              </w:rPr>
              <w:t xml:space="preserve">)= </w:t>
            </w:r>
            <m:oMath>
              <m:sSub>
                <m:sSubPr>
                  <m:ctrlPr>
                    <w:rPr>
                      <w:rFonts w:ascii="Cambria Math" w:hAnsi="Cambria Math"/>
                      <w:lang w:bidi="ar-DZ"/>
                    </w:rPr>
                  </m:ctrlPr>
                </m:sSubPr>
                <m:e>
                  <m:r>
                    <w:rPr>
                      <w:rFonts w:ascii="Cambria Math" w:eastAsia="Cambria Math" w:hAnsi="Cambria Math" w:cs="Cambria Math"/>
                      <w:lang w:bidi="ar-DZ"/>
                    </w:rPr>
                    <m:t xml:space="preserve">µ 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lang w:bidi="ar-DZ"/>
                    </w:rPr>
                    <m:t xml:space="preserve">2   </m:t>
                  </m:r>
                </m:sub>
              </m:sSub>
            </m:oMath>
            <w:r>
              <w:rPr>
                <w:lang w:bidi="ar-DZ"/>
              </w:rPr>
              <w:t xml:space="preserve"> =10%</w:t>
            </w:r>
          </w:p>
        </w:tc>
      </w:tr>
      <w:tr w:rsidR="00B14E22">
        <w:tc>
          <w:tcPr>
            <w:tcW w:w="3070" w:type="dxa"/>
          </w:tcPr>
          <w:p w:rsidR="00B14E22" w:rsidRDefault="001555EA">
            <w:pPr>
              <w:bidi/>
              <w:spacing w:after="0" w:line="240" w:lineRule="auto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درجة المخاطرة (التباين)</w:t>
            </w:r>
          </w:p>
        </w:tc>
        <w:tc>
          <w:tcPr>
            <w:tcW w:w="3071" w:type="dxa"/>
          </w:tcPr>
          <w:p w:rsidR="00B14E22" w:rsidRDefault="001555EA">
            <w:pPr>
              <w:spacing w:after="0" w:line="240" w:lineRule="auto"/>
              <w:jc w:val="center"/>
              <w:rPr>
                <w:rtl/>
                <w:lang w:bidi="ar-DZ"/>
              </w:rPr>
            </w:pPr>
            <m:oMathPara>
              <m:oMath>
                <m:r>
                  <w:rPr>
                    <w:rFonts w:ascii="Cambria Math" w:hAnsi="Cambria Math"/>
                    <w:lang w:bidi="ar-DZ"/>
                  </w:rPr>
                  <m:t>VAR</m:t>
                </m:r>
                <m:r>
                  <w:rPr>
                    <w:rFonts w:ascii="Cambria Math" w:hAnsi="Cambria Math"/>
                    <w:lang w:bidi="ar-DZ"/>
                  </w:rPr>
                  <m:t xml:space="preserve"> </m:t>
                </m:r>
                <m:d>
                  <m:dPr>
                    <m:ctrlPr>
                      <w:rPr>
                        <w:rFonts w:ascii="Cambria Math" w:hAnsi="Cambria Math"/>
                        <w:i/>
                        <w:lang w:bidi="ar-DZ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lang w:bidi="ar-DZ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lang w:bidi="ar-DZ"/>
                          </w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bidi="ar-DZ"/>
                          </w:rPr>
                          <m:t>1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  <w:lang w:bidi="ar-DZ"/>
                  </w:rPr>
                  <m:t>=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lang w:bidi="ar-DZ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bidi="ar-DZ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/>
                        <w:lang w:bidi="ar-DZ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  <w:lang w:bidi="ar-DZ"/>
                      </w:rPr>
                      <m:t>2</m:t>
                    </m:r>
                  </m:sup>
                </m:sSubSup>
                <m:r>
                  <w:rPr>
                    <w:rFonts w:ascii="Cambria Math" w:hAnsi="Cambria Math"/>
                    <w:lang w:bidi="ar-DZ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lang w:bidi="ar-DZ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lang w:bidi="ar-DZ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lang w:bidi="ar-DZ"/>
                          </w:rPr>
                          <m:t>9%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lang w:bidi="ar-DZ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3071" w:type="dxa"/>
          </w:tcPr>
          <w:p w:rsidR="00B14E22" w:rsidRDefault="001555EA">
            <w:pPr>
              <w:spacing w:after="0" w:line="240" w:lineRule="auto"/>
              <w:jc w:val="center"/>
              <w:rPr>
                <w:rtl/>
                <w:lang w:bidi="ar-DZ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  <w:lang w:bidi="ar-DZ"/>
                  </w:rPr>
                  <m:t>VAR</m:t>
                </m:r>
                <m:r>
                  <w:rPr>
                    <w:rFonts w:ascii="Cambria Math" w:hAnsi="Cambria Math"/>
                    <w:lang w:bidi="ar-DZ"/>
                  </w:rPr>
                  <m:t xml:space="preserve"> </m:t>
                </m:r>
                <m:d>
                  <m:dPr>
                    <m:ctrlPr>
                      <w:rPr>
                        <w:rFonts w:ascii="Cambria Math" w:hAnsi="Cambria Math"/>
                        <w:i/>
                        <w:lang w:bidi="ar-DZ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lang w:bidi="ar-DZ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lang w:bidi="ar-DZ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lang w:bidi="ar-DZ"/>
                          </w:rPr>
                          <m:t>2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  <w:lang w:bidi="ar-DZ"/>
                  </w:rPr>
                  <m:t>=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lang w:bidi="ar-DZ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bidi="ar-DZ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/>
                        <w:lang w:bidi="ar-DZ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/>
                        <w:lang w:bidi="ar-DZ"/>
                      </w:rPr>
                      <m:t>2</m:t>
                    </m:r>
                  </m:sup>
                </m:sSubSup>
                <m:r>
                  <w:rPr>
                    <w:rFonts w:ascii="Cambria Math" w:hAnsi="Cambria Math"/>
                    <w:lang w:bidi="ar-DZ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lang w:bidi="ar-DZ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lang w:bidi="ar-DZ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lang w:bidi="ar-DZ"/>
                          </w:rPr>
                          <m:t>5%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lang w:bidi="ar-DZ"/>
                      </w:rPr>
                      <m:t>2</m:t>
                    </m:r>
                  </m:sup>
                </m:sSup>
              </m:oMath>
            </m:oMathPara>
          </w:p>
        </w:tc>
      </w:tr>
    </w:tbl>
    <w:p w:rsidR="00B14E22" w:rsidRDefault="00B14E22">
      <w:pPr>
        <w:pStyle w:val="Paragraphedeliste"/>
        <w:tabs>
          <w:tab w:val="right" w:pos="5670"/>
        </w:tabs>
        <w:bidi/>
        <w:rPr>
          <w:sz w:val="28"/>
          <w:szCs w:val="28"/>
          <w:rtl/>
          <w:lang w:bidi="ar-DZ"/>
        </w:rPr>
      </w:pPr>
    </w:p>
    <w:p w:rsidR="00B14E22" w:rsidRDefault="001555EA">
      <w:pPr>
        <w:pStyle w:val="Paragraphedeliste"/>
        <w:numPr>
          <w:ilvl w:val="0"/>
          <w:numId w:val="2"/>
        </w:numPr>
        <w:tabs>
          <w:tab w:val="right" w:pos="5670"/>
        </w:tabs>
        <w:bidi/>
        <w:ind w:left="0"/>
        <w:jc w:val="both"/>
        <w:rPr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حدد رياضيا كل المحافظ </w:t>
      </w:r>
      <w:proofErr w:type="spellStart"/>
      <w:r>
        <w:rPr>
          <w:rFonts w:hint="cs"/>
          <w:sz w:val="28"/>
          <w:szCs w:val="28"/>
          <w:rtl/>
          <w:lang w:bidi="ar-DZ"/>
        </w:rPr>
        <w:t>الإستثمارية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الممكن تكوينها </w:t>
      </w:r>
      <w:proofErr w:type="spellStart"/>
      <w:r>
        <w:rPr>
          <w:rFonts w:hint="cs"/>
          <w:sz w:val="28"/>
          <w:szCs w:val="28"/>
          <w:rtl/>
          <w:lang w:bidi="ar-DZ"/>
        </w:rPr>
        <w:t>بالإعتماد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على السهمين السابقين مع العلم أن معامل </w:t>
      </w:r>
      <w:proofErr w:type="spellStart"/>
      <w:r>
        <w:rPr>
          <w:rFonts w:hint="cs"/>
          <w:sz w:val="28"/>
          <w:szCs w:val="28"/>
          <w:rtl/>
          <w:lang w:bidi="ar-DZ"/>
        </w:rPr>
        <w:t>الإرتباط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بين السهمين يساوي 1 </w:t>
      </w:r>
      <w:proofErr w:type="gramStart"/>
      <w:r>
        <w:rPr>
          <w:rFonts w:hint="cs"/>
          <w:sz w:val="28"/>
          <w:szCs w:val="28"/>
          <w:rtl/>
          <w:lang w:bidi="ar-DZ"/>
        </w:rPr>
        <w:t>- =</w:t>
      </w:r>
      <w:proofErr w:type="gramEnd"/>
      <w:r>
        <w:rPr>
          <w:rFonts w:hint="cs"/>
          <w:sz w:val="28"/>
          <w:szCs w:val="28"/>
          <w:rtl/>
          <w:lang w:bidi="ar-DZ"/>
        </w:rPr>
        <w:t xml:space="preserve"> </w:t>
      </w:r>
      <m:oMath>
        <m:sSub>
          <m:sSubPr>
            <m:ctrlPr>
              <w:rPr>
                <w:rFonts w:ascii="Cambria Math" w:hAnsi="Cambria Math"/>
                <w:sz w:val="28"/>
                <w:szCs w:val="28"/>
                <w:lang w:bidi="ar-DZ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  <w:lang w:bidi="ar-DZ"/>
              </w:rPr>
              <m:t>P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  <w:lang w:bidi="ar-DZ"/>
              </w:rPr>
              <m:t>12</m:t>
            </m:r>
          </m:sub>
        </m:sSub>
      </m:oMath>
      <w:r>
        <w:rPr>
          <w:rFonts w:eastAsiaTheme="minorEastAsia" w:hint="cs"/>
          <w:sz w:val="28"/>
          <w:szCs w:val="28"/>
          <w:rtl/>
          <w:lang w:bidi="ar-DZ"/>
        </w:rPr>
        <w:t xml:space="preserve"> .</w:t>
      </w:r>
    </w:p>
    <w:p w:rsidR="00B14E22" w:rsidRDefault="001555EA">
      <w:pPr>
        <w:pStyle w:val="Paragraphedeliste"/>
        <w:numPr>
          <w:ilvl w:val="0"/>
          <w:numId w:val="2"/>
        </w:numPr>
        <w:tabs>
          <w:tab w:val="right" w:pos="5670"/>
        </w:tabs>
        <w:bidi/>
        <w:ind w:left="0"/>
        <w:jc w:val="both"/>
        <w:rPr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مثل بيانيا كل المحافظ </w:t>
      </w:r>
      <w:proofErr w:type="spellStart"/>
      <w:r>
        <w:rPr>
          <w:rFonts w:hint="cs"/>
          <w:sz w:val="28"/>
          <w:szCs w:val="28"/>
          <w:rtl/>
          <w:lang w:bidi="ar-DZ"/>
        </w:rPr>
        <w:t>الإستثمارية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السابقة.</w:t>
      </w:r>
    </w:p>
    <w:p w:rsidR="00B14E22" w:rsidRDefault="001555EA">
      <w:pPr>
        <w:pStyle w:val="Paragraphedeliste"/>
        <w:numPr>
          <w:ilvl w:val="0"/>
          <w:numId w:val="2"/>
        </w:numPr>
        <w:tabs>
          <w:tab w:val="right" w:pos="5670"/>
        </w:tabs>
        <w:bidi/>
        <w:ind w:left="0"/>
        <w:jc w:val="both"/>
        <w:rPr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المستثمر العقلاني </w:t>
      </w:r>
      <w:proofErr w:type="gramStart"/>
      <w:r>
        <w:rPr>
          <w:rFonts w:hint="cs"/>
          <w:sz w:val="28"/>
          <w:szCs w:val="28"/>
          <w:rtl/>
          <w:lang w:bidi="ar-DZ"/>
        </w:rPr>
        <w:t>و الرشيد</w:t>
      </w:r>
      <w:proofErr w:type="gramEnd"/>
      <w:r>
        <w:rPr>
          <w:rFonts w:hint="cs"/>
          <w:sz w:val="28"/>
          <w:szCs w:val="28"/>
          <w:rtl/>
          <w:lang w:bidi="ar-DZ"/>
        </w:rPr>
        <w:t xml:space="preserve"> يختار محفظته داخل المنطقة الفعالة (التي تحتوي عل</w:t>
      </w:r>
      <w:r>
        <w:rPr>
          <w:rFonts w:hint="cs"/>
          <w:sz w:val="28"/>
          <w:szCs w:val="28"/>
          <w:rtl/>
          <w:lang w:bidi="ar-DZ"/>
        </w:rPr>
        <w:t xml:space="preserve">ى المحافظ </w:t>
      </w:r>
      <w:proofErr w:type="spellStart"/>
      <w:r>
        <w:rPr>
          <w:rFonts w:hint="cs"/>
          <w:sz w:val="28"/>
          <w:szCs w:val="28"/>
          <w:rtl/>
          <w:lang w:bidi="ar-DZ"/>
        </w:rPr>
        <w:t>الإستثمارية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الفعالة): عرف مفهوم المحفظة </w:t>
      </w:r>
      <w:proofErr w:type="spellStart"/>
      <w:r>
        <w:rPr>
          <w:rFonts w:hint="cs"/>
          <w:sz w:val="28"/>
          <w:szCs w:val="28"/>
          <w:rtl/>
          <w:lang w:bidi="ar-DZ"/>
        </w:rPr>
        <w:t>الإستثمارية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الفعالة و حدد معادلتها.</w:t>
      </w:r>
    </w:p>
    <w:p w:rsidR="00B14E22" w:rsidRDefault="00B14E22">
      <w:pPr>
        <w:jc w:val="center"/>
        <w:rPr>
          <w:lang w:bidi="ar-DZ"/>
        </w:rPr>
      </w:pPr>
    </w:p>
    <w:p w:rsidR="00B14E22" w:rsidRDefault="00B14E22">
      <w:pPr>
        <w:jc w:val="center"/>
        <w:rPr>
          <w:lang w:bidi="ar-DZ"/>
        </w:rPr>
      </w:pPr>
    </w:p>
    <w:p w:rsidR="00B14E22" w:rsidRDefault="00B14E22">
      <w:pPr>
        <w:jc w:val="center"/>
        <w:rPr>
          <w:lang w:bidi="ar-DZ"/>
        </w:rPr>
      </w:pPr>
    </w:p>
    <w:p w:rsidR="00B14E22" w:rsidRDefault="00B14E22">
      <w:pPr>
        <w:jc w:val="center"/>
        <w:rPr>
          <w:lang w:bidi="ar-DZ"/>
        </w:rPr>
      </w:pPr>
    </w:p>
    <w:p w:rsidR="00B14E22" w:rsidRDefault="00B14E22">
      <w:pPr>
        <w:jc w:val="center"/>
        <w:rPr>
          <w:lang w:bidi="ar-DZ"/>
        </w:rPr>
      </w:pPr>
    </w:p>
    <w:p w:rsidR="00B14E22" w:rsidRDefault="00B14E22">
      <w:pPr>
        <w:jc w:val="center"/>
        <w:rPr>
          <w:lang w:bidi="ar-DZ"/>
        </w:rPr>
      </w:pPr>
    </w:p>
    <w:p w:rsidR="00B14E22" w:rsidRDefault="00B14E22">
      <w:pPr>
        <w:jc w:val="center"/>
        <w:rPr>
          <w:lang w:bidi="ar-DZ"/>
        </w:rPr>
      </w:pPr>
    </w:p>
    <w:p w:rsidR="00B14E22" w:rsidRDefault="00B14E22">
      <w:pPr>
        <w:jc w:val="center"/>
        <w:rPr>
          <w:rtl/>
          <w:lang w:bidi="ar-DZ"/>
        </w:rPr>
      </w:pPr>
    </w:p>
    <w:sectPr w:rsidR="00B14E22">
      <w:foot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55EA" w:rsidRDefault="001555EA">
      <w:pPr>
        <w:spacing w:line="240" w:lineRule="auto"/>
      </w:pPr>
      <w:r>
        <w:separator/>
      </w:r>
    </w:p>
  </w:endnote>
  <w:endnote w:type="continuationSeparator" w:id="0">
    <w:p w:rsidR="001555EA" w:rsidRDefault="001555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haroni">
    <w:altName w:val="Kozuka Mincho Pro B"/>
    <w:charset w:val="B1"/>
    <w:family w:val="auto"/>
    <w:pitch w:val="default"/>
    <w:sig w:usb0="00000000" w:usb1="00000000" w:usb2="00000000" w:usb3="00000000" w:csb0="0000002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4E22" w:rsidRDefault="001555EA">
    <w:pPr>
      <w:pStyle w:val="Pieddepage"/>
      <w:rPr>
        <w:lang w:val="en-US" w:bidi="ar-DZ"/>
      </w:rPr>
    </w:pPr>
    <w:r>
      <w:rPr>
        <w:rFonts w:hint="cs"/>
        <w:rtl/>
        <w:lang w:bidi="ar-DZ"/>
      </w:rPr>
      <w:t>من</w:t>
    </w:r>
    <w:r>
      <w:rPr>
        <w:rFonts w:hint="cs"/>
        <w:rtl/>
        <w:lang w:val="en-US" w:bidi="ar-DZ"/>
      </w:rPr>
      <w:t xml:space="preserve"> اعداد </w:t>
    </w:r>
    <w:proofErr w:type="gramStart"/>
    <w:r>
      <w:rPr>
        <w:rFonts w:hint="cs"/>
        <w:rtl/>
        <w:lang w:val="en-US" w:bidi="ar-DZ"/>
      </w:rPr>
      <w:t>الأستاذة :</w:t>
    </w:r>
    <w:proofErr w:type="gramEnd"/>
    <w:r>
      <w:rPr>
        <w:rFonts w:hint="cs"/>
        <w:rtl/>
        <w:lang w:val="en-US" w:bidi="ar-DZ"/>
      </w:rPr>
      <w:t xml:space="preserve"> إسماعيل ش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55EA" w:rsidRDefault="001555EA">
      <w:pPr>
        <w:spacing w:after="0"/>
      </w:pPr>
      <w:r>
        <w:separator/>
      </w:r>
    </w:p>
  </w:footnote>
  <w:footnote w:type="continuationSeparator" w:id="0">
    <w:p w:rsidR="001555EA" w:rsidRDefault="001555E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CD6B215"/>
    <w:multiLevelType w:val="singleLevel"/>
    <w:tmpl w:val="FCD6B215"/>
    <w:lvl w:ilvl="0">
      <w:start w:val="1"/>
      <w:numFmt w:val="decimal"/>
      <w:suff w:val="space"/>
      <w:lvlText w:val="%1-"/>
      <w:lvlJc w:val="left"/>
      <w:pPr>
        <w:ind w:left="-927"/>
      </w:pPr>
    </w:lvl>
  </w:abstractNum>
  <w:abstractNum w:abstractNumId="1">
    <w:nsid w:val="064E02CC"/>
    <w:multiLevelType w:val="multilevel"/>
    <w:tmpl w:val="064E02C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139"/>
    <w:rsid w:val="001555EA"/>
    <w:rsid w:val="001F0165"/>
    <w:rsid w:val="002A5052"/>
    <w:rsid w:val="002D451C"/>
    <w:rsid w:val="002E0B27"/>
    <w:rsid w:val="00345139"/>
    <w:rsid w:val="0039243E"/>
    <w:rsid w:val="003E2DD3"/>
    <w:rsid w:val="004123CE"/>
    <w:rsid w:val="00432ACF"/>
    <w:rsid w:val="00482F19"/>
    <w:rsid w:val="004A3C23"/>
    <w:rsid w:val="005B7B8A"/>
    <w:rsid w:val="005F410B"/>
    <w:rsid w:val="00732D7C"/>
    <w:rsid w:val="007E5F7F"/>
    <w:rsid w:val="00890059"/>
    <w:rsid w:val="00B14E22"/>
    <w:rsid w:val="00B15B10"/>
    <w:rsid w:val="00D440DB"/>
    <w:rsid w:val="00D70888"/>
    <w:rsid w:val="00E51197"/>
    <w:rsid w:val="00E81292"/>
    <w:rsid w:val="00FB41BD"/>
    <w:rsid w:val="00FE4721"/>
    <w:rsid w:val="4618010E"/>
    <w:rsid w:val="49784B28"/>
    <w:rsid w:val="4A06662F"/>
    <w:rsid w:val="5C79404F"/>
    <w:rsid w:val="621478E3"/>
    <w:rsid w:val="669A2FDC"/>
    <w:rsid w:val="70753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3B58D6E9-1E6D-4E0A-B6CD-1A8FC5FC4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qFormat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Pr>
      <w:b/>
      <w:bCs/>
    </w:rPr>
  </w:style>
  <w:style w:type="paragraph" w:styleId="Commentaire">
    <w:name w:val="annotation text"/>
    <w:basedOn w:val="Normal"/>
    <w:link w:val="CommentaireC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ieddepage">
    <w:name w:val="footer"/>
    <w:basedOn w:val="Normal"/>
    <w:uiPriority w:val="99"/>
    <w:semiHidden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En-tte">
    <w:name w:val="header"/>
    <w:basedOn w:val="Normal"/>
    <w:uiPriority w:val="99"/>
    <w:semiHidden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Grilledutableau">
    <w:name w:val="Table Grid"/>
    <w:basedOn w:val="TableauNormal"/>
    <w:uiPriority w:val="5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edelespacerserv">
    <w:name w:val="Placeholder Text"/>
    <w:basedOn w:val="Policepardfaut"/>
    <w:uiPriority w:val="99"/>
    <w:semiHidden/>
    <w:rPr>
      <w:color w:val="808080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Tahoma" w:hAnsi="Tahoma" w:cs="Tahoma"/>
      <w:sz w:val="16"/>
      <w:szCs w:val="16"/>
    </w:rPr>
  </w:style>
  <w:style w:type="character" w:customStyle="1" w:styleId="CommentaireCar">
    <w:name w:val="Commentaire Car"/>
    <w:basedOn w:val="Policepardfaut"/>
    <w:link w:val="Commentaire"/>
    <w:uiPriority w:val="99"/>
    <w:semiHidden/>
    <w:rPr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Pr>
      <w:b/>
      <w:bCs/>
      <w:sz w:val="20"/>
      <w:szCs w:val="20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ahmed</dc:creator>
  <cp:lastModifiedBy>ARTECH</cp:lastModifiedBy>
  <cp:revision>2</cp:revision>
  <dcterms:created xsi:type="dcterms:W3CDTF">2023-11-23T12:32:00Z</dcterms:created>
  <dcterms:modified xsi:type="dcterms:W3CDTF">2023-11-23T12:32:00Z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1036-11.2.0.11254</vt:lpwstr>
  </property>
  <property fmtid="{D5CDD505-2E9C-101B-9397-08002B2CF9AE}" pid="3" name="ICV">
    <vt:lpwstr>594981C0863D4420B648CB55C3425221</vt:lpwstr>
  </property>
</Properties>
</file>