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67" w:rsidRPr="00B76D81" w:rsidRDefault="00320C67" w:rsidP="00320C67">
      <w:pPr>
        <w:pStyle w:val="Titre2"/>
        <w:shd w:val="clear" w:color="auto" w:fill="FFFFFF"/>
        <w:bidi/>
        <w:spacing w:before="0" w:beforeAutospacing="0" w:after="15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</w:rPr>
      </w:pPr>
    </w:p>
    <w:p w:rsidR="00320C67" w:rsidRPr="0080105C" w:rsidRDefault="00320C67" w:rsidP="0080105C">
      <w:pPr>
        <w:pStyle w:val="NormalWeb"/>
        <w:shd w:val="clear" w:color="auto" w:fill="FFFFFF"/>
        <w:bidi/>
        <w:spacing w:before="0" w:beforeAutospacing="0"/>
        <w:jc w:val="center"/>
        <w:rPr>
          <w:rFonts w:ascii="Simplified Arabic" w:hAnsi="Simplified Arabic" w:cs="Simplified Arabic"/>
          <w:color w:val="FF0000"/>
          <w:sz w:val="32"/>
          <w:szCs w:val="32"/>
        </w:rPr>
      </w:pPr>
      <w:proofErr w:type="gramStart"/>
      <w:r w:rsidRPr="0080105C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  <w:t>المحور</w:t>
      </w:r>
      <w:proofErr w:type="gramEnd"/>
      <w:r w:rsidRPr="0080105C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  <w:t xml:space="preserve"> الثالث: مبدأ الفصل بين السلطات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b/>
          <w:bCs/>
          <w:color w:val="333333"/>
          <w:sz w:val="32"/>
          <w:szCs w:val="32"/>
          <w:u w:val="single"/>
          <w:rtl/>
        </w:rPr>
        <w:t>أولا : تطور مبدأ الفصل بين السلطات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ظهور مبدأ بين السلطات عند الإغريق أولا عند أفلاطون و أرسطو حيث رأى الأول أن وظائف الدولة يجب أن توزع بين هيئات مختلفة بالتوازن و التعادل حتى لا تنفرد أي هيئة بالحكم على أن تتعاون هذه الهيئات بينها و تراقب بعضها تجنبا للانحراف الاستبداد و قد وزع أفلاطون السلطة في كتابة (القوانين) بين مجلس السيادة الذي بيده زمام الحكم و يتكون من (10) أعضاء و جمعية تضم حكماء تشرف على ضمان الاحترام تطبيق دستوره في مجلس الشيوخ منتخب  يتولى التشريع و هيئة لحل المنازعات بين الأفراد و هيئة للجيش و الشرطة لضمان ملائمة التراب الوطني و الأمن و هيئات تنفيذية و تعليمية لتسير مرافق الدولة .</w:t>
      </w:r>
    </w:p>
    <w:p w:rsidR="00320C67" w:rsidRPr="00B76D81" w:rsidRDefault="00320C67" w:rsidP="0080105C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أما أرسطو فرأى بضرورة توزيع السلطة في الدولة بين (03) وظائف هي وظيفة المداولة تقوم بها الجمعية العامة للفصل في المسائل الهامة ووظيفة الأمر و النهي يقوم بها القضاة ووظيفة القضاء تقوم بها المحاكم أما جون </w:t>
      </w:r>
      <w:proofErr w:type="spellStart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لوك</w:t>
      </w:r>
      <w:proofErr w:type="spell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فرأى في كتابه "الحكومة المدنية" بأن الإنسان يميل بطبعه إلى الاستبداد و عدم تركيز سلطتين في يد شخص واحد و توزيعها بين سلطات مختلفة تراقب أحداها الأخرى هذه السلطات حسب </w:t>
      </w:r>
      <w:proofErr w:type="spellStart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لوك</w:t>
      </w:r>
      <w:proofErr w:type="spell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تنقسم إلى (04) : سلطة تشريعية تهيمن على السلطات الأخرى و تتولى سن و التشريعات و سلطة تنفيذية تمنح للملك و تخضع للسلطة التشريعية ثم السلطة اتحادية لها صلاحيات السياسة الخارجية (كعقد المعاهدات و إعلان الحرب و السلم) و سلطة التاج و هي الحقوق و الامتيازات التي يبقى يحتفظ بها التاج البريطاني و تجتمع السلطة التشريعية على فترات فقط عكس السلطة التنفيذية التي تستمر في عملها و لضمان احترام السلطتين لاختصاصاتها يمكن حسب </w:t>
      </w:r>
      <w:proofErr w:type="spellStart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لوك</w:t>
      </w:r>
      <w:proofErr w:type="spell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للشعب الإطاحة </w:t>
      </w:r>
      <w:r w:rsidR="0080105C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</w:t>
      </w: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ها عن طريق حق الثورة .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lastRenderedPageBreak/>
        <w:t xml:space="preserve">ومن الانتقادات التي وجهت إلى جون </w:t>
      </w:r>
      <w:proofErr w:type="spellStart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لوك</w:t>
      </w:r>
      <w:proofErr w:type="spell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هو تركيزه للوظائف بيد الملك أو التاج التي يحوز السلطة التنفيذية و يساهم في السلطة التشريعية كما له حقوق و امتيازات كما أنه لم يتحدث عن استقلالية القضاء رغم حديثه عنه.</w:t>
      </w:r>
    </w:p>
    <w:p w:rsidR="00320C67" w:rsidRPr="00B76D81" w:rsidRDefault="00320C67" w:rsidP="0080105C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أما </w:t>
      </w:r>
      <w:proofErr w:type="spellStart"/>
      <w:r w:rsidRPr="00B76D81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مونتيسكيو</w:t>
      </w:r>
      <w:proofErr w:type="spell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 فكان يرى في كتابه روح القوانين أن تجمع السلطات لدى شخص واحد يؤدي إلى الاستبداد و أن مبدأ الفصل بين السلطات هو الم</w:t>
      </w:r>
      <w:r w:rsidR="0080105C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خل</w:t>
      </w: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ص من السلطة المطلقة للملوك و الضامن الاحترام الحقوق و الحريات و عليه يجب أن </w:t>
      </w:r>
      <w:r w:rsidR="0080105C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ت</w:t>
      </w: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توزع السلطة بين (03) سلطات كل واحدة توقف الأخرى (السلطة توقف السلطة ) و هي :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-       سلطة تشريعية من ممثلين عن الشعب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-       سلطة التنفيذية بيد الملك</w:t>
      </w:r>
    </w:p>
    <w:p w:rsidR="00320C67" w:rsidRPr="00B76D81" w:rsidRDefault="0080105C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-       سلطة </w:t>
      </w:r>
      <w:r w:rsidR="00320C67"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قضائية تسند إلى هيئة مستقلة.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و لضمان المصلحة العامة من جهة و استحالة الفصل التام بين هذه السلطات من جهة أخرى فقد رأى </w:t>
      </w:r>
      <w:proofErr w:type="spellStart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مونتسكيو</w:t>
      </w:r>
      <w:proofErr w:type="spell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بضرورة تعاون هذه السلطات و تنسيقها  فيما بينها.</w:t>
      </w:r>
    </w:p>
    <w:p w:rsidR="00320C67" w:rsidRPr="00B76D81" w:rsidRDefault="00320C67" w:rsidP="0080105C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أما جان جاك روسو : فرغم اتفاقه مع </w:t>
      </w:r>
      <w:proofErr w:type="spellStart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مونتسكيو</w:t>
      </w:r>
      <w:proofErr w:type="spell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بضرورة الفصل بين السلطات إلا انه لا يعترف بتساوي هذه السلطات في ممارسة السيادة و استقلالها حيث تت</w:t>
      </w:r>
      <w:r w:rsidR="0080105C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مت</w:t>
      </w: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ع بها السلطة التشريعية فقط التي تمثل الشعب أما السلطة التنفيذية فلا تعد إلا وسيط بين السلطة التشريعية و الشعب الذي يراقبها و نفس الشيء ينطبق على السلطة القضائية التي يعتبرها جزء من السلطة التنفيذية و شبيهة بها مهمتها  الخضوع للقوانين.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b/>
          <w:bCs/>
          <w:color w:val="333333"/>
          <w:sz w:val="32"/>
          <w:szCs w:val="32"/>
          <w:u w:val="single"/>
          <w:rtl/>
        </w:rPr>
        <w:t>ثانيا : طريقة تطبيق مبدأ الفصل بين السلطات في القوانين الوضعية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proofErr w:type="gramStart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أخذت</w:t>
      </w:r>
      <w:proofErr w:type="gram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بعض الأنظمة بالفصل المطلق بين السلطات في حين أخذت أنظمة أخرى بالفصل المرن بينها.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الفصل المرن بين السلطات:</w:t>
      </w: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 وهو لا يمنع إمكانية تعاون هذه السلطات و الوظائف بينها حيث يمكن السلطة التنفيذية مشاركة السلطة التشريعية في عملية التشريع أو المبادرة بمشاريع قوانين و حل البرلمان الذي يمكنه هو أيضا سحب الثقة من الحكومة (هنا نجد النظام البرلماني ) .</w:t>
      </w:r>
    </w:p>
    <w:p w:rsidR="00320C67" w:rsidRPr="00B76D81" w:rsidRDefault="00320C67" w:rsidP="0080105C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الفصل المطلق بين السلطات</w:t>
      </w: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 : و يكون ذلك وفق (03) مبادئ هي المساواة حيث لا تنفرد بسيادة الدولة أي سلطة و إنما تتقاسمها و مبدأ الاستقلال على المستويين العضوي و الوظيفي و لا يوجد تعاون بينها حيث لا يمكن للحكومة حل البرلمان و لا لهذا الأخير سحب الثقة من الحكومة أما مبدأ التخصص فكل سلطة تمارس وظيفة محددة دون آن تتدخل في صلاحيات السلطة الأخرى (هنا نجد النظام ال</w:t>
      </w:r>
      <w:r w:rsidR="0080105C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رئاسي</w:t>
      </w: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) .</w:t>
      </w:r>
    </w:p>
    <w:p w:rsidR="00320C67" w:rsidRPr="00B76D81" w:rsidRDefault="00320C67" w:rsidP="00320C67">
      <w:pPr>
        <w:pStyle w:val="NormalWeb"/>
        <w:shd w:val="clear" w:color="auto" w:fill="FFFFFF"/>
        <w:bidi/>
        <w:spacing w:before="0" w:before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b/>
          <w:bCs/>
          <w:color w:val="333333"/>
          <w:sz w:val="32"/>
          <w:szCs w:val="32"/>
          <w:u w:val="single"/>
          <w:rtl/>
        </w:rPr>
        <w:t>ثالثا: الانتقادات التي وجهت لمبدأ الفصل بين السلطات</w:t>
      </w:r>
    </w:p>
    <w:p w:rsidR="00320C67" w:rsidRPr="00B76D81" w:rsidRDefault="00320C67" w:rsidP="0080105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-       </w:t>
      </w:r>
      <w:proofErr w:type="gramStart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هذا</w:t>
      </w:r>
      <w:proofErr w:type="gram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الفصل بين السلطات خيالي و ليس حقيقي لأنه لا تلبث سلطة من السلطات لتسيطر على غيرها</w:t>
      </w:r>
    </w:p>
    <w:p w:rsidR="00320C67" w:rsidRPr="00B76D81" w:rsidRDefault="00320C67" w:rsidP="0080105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-       </w:t>
      </w:r>
      <w:proofErr w:type="gramStart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إمكانية</w:t>
      </w:r>
      <w:proofErr w:type="gramEnd"/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هدم وحدة الدولة</w:t>
      </w:r>
    </w:p>
    <w:p w:rsidR="00320C67" w:rsidRPr="00B76D81" w:rsidRDefault="00320C67" w:rsidP="0080105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-       خصائص السيادة مترابطة تشكل جسدا واحدا و تق</w:t>
      </w:r>
      <w:r w:rsidR="0080105C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س</w:t>
      </w: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يم هذه الخصائص و فصلها غير ممكن لأنها تجعل الدولة غير قادرة على أداء مهامها</w:t>
      </w:r>
    </w:p>
    <w:p w:rsidR="00320C67" w:rsidRPr="00B76D81" w:rsidRDefault="00320C67" w:rsidP="0080105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B76D81">
        <w:rPr>
          <w:rFonts w:ascii="Simplified Arabic" w:hAnsi="Simplified Arabic" w:cs="Simplified Arabic"/>
          <w:color w:val="333333"/>
          <w:sz w:val="32"/>
          <w:szCs w:val="32"/>
          <w:rtl/>
        </w:rPr>
        <w:t>-       توزيع السلطات يعني التهرب من المسؤولية و تحميلها لسلطة الأخرى .</w:t>
      </w:r>
    </w:p>
    <w:sectPr w:rsidR="00320C67" w:rsidRPr="00B76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320C67"/>
    <w:rsid w:val="00320C67"/>
    <w:rsid w:val="0080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20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320C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20C67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rsid w:val="00320C67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unhideWhenUsed/>
    <w:rsid w:val="0032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dcterms:created xsi:type="dcterms:W3CDTF">2021-06-06T14:08:00Z</dcterms:created>
  <dcterms:modified xsi:type="dcterms:W3CDTF">2021-06-06T14:14:00Z</dcterms:modified>
</cp:coreProperties>
</file>