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9BE" w:rsidRPr="008349BE" w:rsidRDefault="008349BE" w:rsidP="008349BE">
      <w:pPr>
        <w:shd w:val="clear" w:color="auto" w:fill="FFFFFF"/>
        <w:spacing w:after="100" w:afterAutospacing="1" w:line="240" w:lineRule="auto"/>
        <w:jc w:val="center"/>
        <w:rPr>
          <w:rFonts w:ascii="Simplified Arabic" w:eastAsia="Times New Roman" w:hAnsi="Simplified Arabic" w:cs="Simplified Arabic"/>
          <w:b/>
          <w:bCs/>
          <w:color w:val="FF0000"/>
          <w:sz w:val="32"/>
          <w:szCs w:val="32"/>
          <w:u w:val="single"/>
          <w:rtl/>
        </w:rPr>
      </w:pPr>
      <w:proofErr w:type="gramStart"/>
      <w:r w:rsidRPr="008349BE">
        <w:rPr>
          <w:rFonts w:ascii="Simplified Arabic" w:eastAsia="Times New Roman" w:hAnsi="Simplified Arabic" w:cs="Simplified Arabic"/>
          <w:b/>
          <w:bCs/>
          <w:color w:val="FF0000"/>
          <w:sz w:val="32"/>
          <w:szCs w:val="32"/>
          <w:u w:val="single"/>
          <w:rtl/>
        </w:rPr>
        <w:t>المحور</w:t>
      </w:r>
      <w:proofErr w:type="gramEnd"/>
      <w:r w:rsidRPr="008349BE">
        <w:rPr>
          <w:rFonts w:ascii="Simplified Arabic" w:eastAsia="Times New Roman" w:hAnsi="Simplified Arabic" w:cs="Simplified Arabic"/>
          <w:b/>
          <w:bCs/>
          <w:color w:val="FF0000"/>
          <w:sz w:val="32"/>
          <w:szCs w:val="32"/>
          <w:u w:val="single"/>
          <w:rtl/>
        </w:rPr>
        <w:t xml:space="preserve"> الأول</w:t>
      </w:r>
    </w:p>
    <w:p w:rsidR="008349BE" w:rsidRPr="00B76D81" w:rsidRDefault="008349BE" w:rsidP="008349BE">
      <w:pPr>
        <w:shd w:val="clear" w:color="auto" w:fill="FFFFFF"/>
        <w:spacing w:after="100" w:afterAutospacing="1" w:line="240" w:lineRule="auto"/>
        <w:jc w:val="center"/>
        <w:rPr>
          <w:rFonts w:ascii="Simplified Arabic" w:eastAsia="Times New Roman" w:hAnsi="Simplified Arabic" w:cs="Simplified Arabic"/>
          <w:color w:val="FF0000"/>
          <w:sz w:val="32"/>
          <w:szCs w:val="32"/>
        </w:rPr>
      </w:pPr>
      <w:r w:rsidRPr="008349BE">
        <w:rPr>
          <w:rFonts w:ascii="Simplified Arabic" w:eastAsia="Times New Roman" w:hAnsi="Simplified Arabic" w:cs="Simplified Arabic"/>
          <w:b/>
          <w:bCs/>
          <w:color w:val="FF0000"/>
          <w:sz w:val="32"/>
          <w:szCs w:val="32"/>
          <w:u w:val="single"/>
          <w:rtl/>
        </w:rPr>
        <w:t>النظرية العامة للدساتير</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333333"/>
          <w:sz w:val="32"/>
          <w:szCs w:val="32"/>
          <w:rtl/>
        </w:rPr>
        <w:t>تكمن أهمية الدستور في تنظيم الت</w:t>
      </w:r>
      <w:r w:rsidRPr="008349BE">
        <w:rPr>
          <w:rFonts w:ascii="Simplified Arabic" w:eastAsia="Times New Roman" w:hAnsi="Simplified Arabic" w:cs="Simplified Arabic"/>
          <w:color w:val="333333"/>
          <w:sz w:val="32"/>
          <w:szCs w:val="32"/>
          <w:rtl/>
        </w:rPr>
        <w:t>عايش السلمي بين السلطة و الحرية</w:t>
      </w:r>
      <w:r w:rsidRPr="00B76D81">
        <w:rPr>
          <w:rFonts w:ascii="Simplified Arabic" w:eastAsia="Times New Roman" w:hAnsi="Simplified Arabic" w:cs="Simplified Arabic"/>
          <w:color w:val="333333"/>
          <w:sz w:val="32"/>
          <w:szCs w:val="32"/>
          <w:rtl/>
        </w:rPr>
        <w:t xml:space="preserve"> عن طريق نصوص الدستور التي تبين حقوق الفرد و حرياته وواجبات الدولة اتجاه الجماعة </w:t>
      </w:r>
      <w:r w:rsidRPr="008349BE">
        <w:rPr>
          <w:rFonts w:ascii="Simplified Arabic" w:eastAsia="Times New Roman" w:hAnsi="Simplified Arabic" w:cs="Simplified Arabic"/>
          <w:color w:val="333333"/>
          <w:sz w:val="32"/>
          <w:szCs w:val="32"/>
          <w:rtl/>
        </w:rPr>
        <w:t xml:space="preserve">و </w:t>
      </w:r>
      <w:r w:rsidRPr="00B76D81">
        <w:rPr>
          <w:rFonts w:ascii="Simplified Arabic" w:eastAsia="Times New Roman" w:hAnsi="Simplified Arabic" w:cs="Simplified Arabic"/>
          <w:color w:val="333333"/>
          <w:sz w:val="32"/>
          <w:szCs w:val="32"/>
          <w:rtl/>
        </w:rPr>
        <w:t xml:space="preserve">يقول الأستاذ موريس </w:t>
      </w:r>
      <w:proofErr w:type="spellStart"/>
      <w:r w:rsidRPr="00B76D81">
        <w:rPr>
          <w:rFonts w:ascii="Simplified Arabic" w:eastAsia="Times New Roman" w:hAnsi="Simplified Arabic" w:cs="Simplified Arabic"/>
          <w:color w:val="333333"/>
          <w:sz w:val="32"/>
          <w:szCs w:val="32"/>
          <w:rtl/>
        </w:rPr>
        <w:t>ديفرجيه</w:t>
      </w:r>
      <w:proofErr w:type="spellEnd"/>
      <w:r w:rsidRPr="00B76D81">
        <w:rPr>
          <w:rFonts w:ascii="Simplified Arabic" w:eastAsia="Times New Roman" w:hAnsi="Simplified Arabic" w:cs="Simplified Arabic"/>
          <w:color w:val="333333"/>
          <w:sz w:val="32"/>
          <w:szCs w:val="32"/>
          <w:rtl/>
        </w:rPr>
        <w:t xml:space="preserve"> بأن كلمة دستوري تهدف في آن واحد إلى إعطاء المؤسسات السياسية بعض الشكل و بعض المحتويات بحيث يأخذ مفهوم الحرية نصيبا وافرا و يعتبر القانون الدستوري من فروع القانون العام و هو يحدد شكل النظام السياسي للدولة و يجد أهم قواعده في معاني الدستور الذي يحمل معاني مختلفة .</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FF0000"/>
          <w:sz w:val="32"/>
          <w:szCs w:val="32"/>
          <w:rtl/>
        </w:rPr>
      </w:pPr>
      <w:r w:rsidRPr="00B76D81">
        <w:rPr>
          <w:rFonts w:ascii="Simplified Arabic" w:eastAsia="Times New Roman" w:hAnsi="Simplified Arabic" w:cs="Simplified Arabic"/>
          <w:b/>
          <w:bCs/>
          <w:color w:val="FF0000"/>
          <w:sz w:val="32"/>
          <w:szCs w:val="32"/>
          <w:u w:val="single"/>
          <w:rtl/>
        </w:rPr>
        <w:t>أولا: معاني الدستور</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proofErr w:type="spellStart"/>
      <w:r w:rsidRPr="00B76D81">
        <w:rPr>
          <w:rFonts w:ascii="Simplified Arabic" w:eastAsia="Times New Roman" w:hAnsi="Simplified Arabic" w:cs="Simplified Arabic"/>
          <w:b/>
          <w:bCs/>
          <w:color w:val="00B050"/>
          <w:sz w:val="32"/>
          <w:szCs w:val="32"/>
          <w:rtl/>
        </w:rPr>
        <w:t>أ‌-</w:t>
      </w:r>
      <w:proofErr w:type="spellEnd"/>
      <w:r w:rsidRPr="00B76D81">
        <w:rPr>
          <w:rFonts w:ascii="Simplified Arabic" w:eastAsia="Times New Roman" w:hAnsi="Simplified Arabic" w:cs="Simplified Arabic"/>
          <w:b/>
          <w:bCs/>
          <w:color w:val="00B050"/>
          <w:sz w:val="32"/>
          <w:szCs w:val="32"/>
          <w:rtl/>
        </w:rPr>
        <w:t>     المعنى اللغوي</w:t>
      </w:r>
      <w:r w:rsidRPr="008349BE">
        <w:rPr>
          <w:rFonts w:ascii="Simplified Arabic" w:eastAsia="Times New Roman" w:hAnsi="Simplified Arabic" w:cs="Simplified Arabic" w:hint="cs"/>
          <w:b/>
          <w:bCs/>
          <w:color w:val="00B050"/>
          <w:sz w:val="32"/>
          <w:szCs w:val="32"/>
          <w:rtl/>
        </w:rPr>
        <w:t>:</w:t>
      </w:r>
      <w:r w:rsidRPr="00B76D81">
        <w:rPr>
          <w:rFonts w:ascii="Simplified Arabic" w:eastAsia="Times New Roman" w:hAnsi="Simplified Arabic" w:cs="Simplified Arabic"/>
          <w:color w:val="333333"/>
          <w:sz w:val="32"/>
          <w:szCs w:val="32"/>
          <w:rtl/>
        </w:rPr>
        <w:t xml:space="preserve"> يقابله باللغة الانجليزية </w:t>
      </w:r>
      <w:r w:rsidRPr="00B76D81">
        <w:rPr>
          <w:rFonts w:ascii="Simplified Arabic" w:eastAsia="Times New Roman" w:hAnsi="Simplified Arabic" w:cs="Simplified Arabic"/>
          <w:color w:val="333333"/>
          <w:sz w:val="32"/>
          <w:szCs w:val="32"/>
        </w:rPr>
        <w:t>constitution</w:t>
      </w:r>
      <w:r w:rsidRPr="00B76D81">
        <w:rPr>
          <w:rFonts w:ascii="Simplified Arabic" w:eastAsia="Times New Roman" w:hAnsi="Simplified Arabic" w:cs="Simplified Arabic"/>
          <w:color w:val="333333"/>
          <w:sz w:val="32"/>
          <w:szCs w:val="32"/>
          <w:rtl/>
        </w:rPr>
        <w:t xml:space="preserve">  الذي يعني تأسيس أي النظام أو القانون الأساسي و الدستور لغة هو مجموعة القواعد الأساسية التي تبين كيفية تكوين و تنظيم الجماعة و لا يشترط فيه أن يكون مكتوبا أو عرفيا كما يعني أيضا الوثيقة المنظمة للدولة و شؤون الحكم.</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b/>
          <w:bCs/>
          <w:color w:val="00B050"/>
          <w:sz w:val="32"/>
          <w:szCs w:val="32"/>
          <w:rtl/>
        </w:rPr>
        <w:t>ب-المعنى السياسي أو المذهب الدستوري</w:t>
      </w:r>
      <w:r w:rsidRPr="00B76D81">
        <w:rPr>
          <w:rFonts w:ascii="Simplified Arabic" w:eastAsia="Times New Roman" w:hAnsi="Simplified Arabic" w:cs="Simplified Arabic"/>
          <w:color w:val="00B050"/>
          <w:sz w:val="32"/>
          <w:szCs w:val="32"/>
          <w:rtl/>
        </w:rPr>
        <w:t xml:space="preserve"> :</w:t>
      </w:r>
      <w:r w:rsidRPr="00B76D81">
        <w:rPr>
          <w:rFonts w:ascii="Simplified Arabic" w:eastAsia="Times New Roman" w:hAnsi="Simplified Arabic" w:cs="Simplified Arabic"/>
          <w:color w:val="333333"/>
          <w:sz w:val="32"/>
          <w:szCs w:val="32"/>
          <w:rtl/>
        </w:rPr>
        <w:t xml:space="preserve"> كان المذهب الدستوري يدعو إلى التوفيق بين السلطة و الحرية لذا جاء إعلان حقوق الإنسان و المواطن لسنة </w:t>
      </w:r>
      <w:r w:rsidRPr="008349BE">
        <w:rPr>
          <w:rFonts w:ascii="Simplified Arabic" w:eastAsia="Times New Roman" w:hAnsi="Simplified Arabic" w:cs="Simplified Arabic"/>
          <w:color w:val="333333"/>
          <w:sz w:val="32"/>
          <w:szCs w:val="32"/>
        </w:rPr>
        <w:t>1789</w:t>
      </w:r>
      <w:r w:rsidRPr="00B76D81">
        <w:rPr>
          <w:rFonts w:ascii="Simplified Arabic" w:eastAsia="Times New Roman" w:hAnsi="Simplified Arabic" w:cs="Simplified Arabic"/>
          <w:color w:val="333333"/>
          <w:sz w:val="32"/>
          <w:szCs w:val="32"/>
          <w:rtl/>
        </w:rPr>
        <w:t xml:space="preserve"> يضع شروطا معينة يحب أن تتضمنها الدساتير في جانب حقوق الإنسان و حرياته و ضمانات ممارستها إلى جانب الأخذ بمبدأ الفصل بين السلطات حتى لا تتداخل اختصاصاتها و تقضي بذلك على السلطة المطلقة، تنص المادة </w:t>
      </w:r>
      <w:r w:rsidRPr="008349BE">
        <w:rPr>
          <w:rFonts w:ascii="Simplified Arabic" w:eastAsia="Times New Roman" w:hAnsi="Simplified Arabic" w:cs="Simplified Arabic"/>
          <w:color w:val="333333"/>
          <w:sz w:val="32"/>
          <w:szCs w:val="32"/>
        </w:rPr>
        <w:t>16</w:t>
      </w:r>
      <w:r w:rsidRPr="00B76D81">
        <w:rPr>
          <w:rFonts w:ascii="Simplified Arabic" w:eastAsia="Times New Roman" w:hAnsi="Simplified Arabic" w:cs="Simplified Arabic"/>
          <w:color w:val="333333"/>
          <w:sz w:val="32"/>
          <w:szCs w:val="32"/>
          <w:rtl/>
        </w:rPr>
        <w:t xml:space="preserve"> من هذا الإعلان " كل مجتمع لا تتوافر فيه ضمانات كافية لحماية حقوق و لا وجود لفصل بين السلطات ليس له دستور".و </w:t>
      </w:r>
      <w:proofErr w:type="gramStart"/>
      <w:r w:rsidRPr="00B76D81">
        <w:rPr>
          <w:rFonts w:ascii="Simplified Arabic" w:eastAsia="Times New Roman" w:hAnsi="Simplified Arabic" w:cs="Simplified Arabic"/>
          <w:color w:val="333333"/>
          <w:sz w:val="32"/>
          <w:szCs w:val="32"/>
          <w:rtl/>
        </w:rPr>
        <w:t>المذهب</w:t>
      </w:r>
      <w:proofErr w:type="gramEnd"/>
      <w:r w:rsidRPr="00B76D81">
        <w:rPr>
          <w:rFonts w:ascii="Simplified Arabic" w:eastAsia="Times New Roman" w:hAnsi="Simplified Arabic" w:cs="Simplified Arabic"/>
          <w:color w:val="333333"/>
          <w:sz w:val="32"/>
          <w:szCs w:val="32"/>
          <w:rtl/>
        </w:rPr>
        <w:t xml:space="preserve"> الدستوري كان يدعو إلى حكم منظم في إطار محدد ضمن قواعد تهدف إلى تقييد حكومة دولة ذات سيادة في حدود قانونية.</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proofErr w:type="gramStart"/>
      <w:r w:rsidRPr="00B76D81">
        <w:rPr>
          <w:rFonts w:ascii="Simplified Arabic" w:eastAsia="Times New Roman" w:hAnsi="Simplified Arabic" w:cs="Simplified Arabic"/>
          <w:color w:val="333333"/>
          <w:sz w:val="32"/>
          <w:szCs w:val="32"/>
          <w:rtl/>
        </w:rPr>
        <w:lastRenderedPageBreak/>
        <w:t>أما</w:t>
      </w:r>
      <w:proofErr w:type="gramEnd"/>
      <w:r w:rsidRPr="00B76D81">
        <w:rPr>
          <w:rFonts w:ascii="Simplified Arabic" w:eastAsia="Times New Roman" w:hAnsi="Simplified Arabic" w:cs="Simplified Arabic"/>
          <w:color w:val="333333"/>
          <w:sz w:val="32"/>
          <w:szCs w:val="32"/>
          <w:rtl/>
        </w:rPr>
        <w:t xml:space="preserve"> المعنى السياسي للدستور فهو تلك الوثيقة التي تتناول كيفية تنظيم السلطة السياسية في الدولة على أساس الفصل بين السلطات و تتضمن حقوق و حريات الأفراد و ضمانات ممارستها باعتبارها قيودا على سلطة الحكام يجب عليهم احترامها و عدم الاعتداء عليها.</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00B050"/>
          <w:sz w:val="32"/>
          <w:szCs w:val="32"/>
          <w:rtl/>
        </w:rPr>
        <w:t>ج – </w:t>
      </w:r>
      <w:r w:rsidRPr="00B76D81">
        <w:rPr>
          <w:rFonts w:ascii="Simplified Arabic" w:eastAsia="Times New Roman" w:hAnsi="Simplified Arabic" w:cs="Simplified Arabic"/>
          <w:b/>
          <w:bCs/>
          <w:color w:val="00B050"/>
          <w:sz w:val="32"/>
          <w:szCs w:val="32"/>
          <w:rtl/>
        </w:rPr>
        <w:t>المعنى القانوني للدستور:</w:t>
      </w:r>
      <w:r w:rsidRPr="00B76D81">
        <w:rPr>
          <w:rFonts w:ascii="Simplified Arabic" w:eastAsia="Times New Roman" w:hAnsi="Simplified Arabic" w:cs="Simplified Arabic"/>
          <w:b/>
          <w:bCs/>
          <w:color w:val="333333"/>
          <w:sz w:val="32"/>
          <w:szCs w:val="32"/>
          <w:rtl/>
        </w:rPr>
        <w:t xml:space="preserve"> له</w:t>
      </w:r>
      <w:r w:rsidRPr="00B76D81">
        <w:rPr>
          <w:rFonts w:ascii="Simplified Arabic" w:eastAsia="Times New Roman" w:hAnsi="Simplified Arabic" w:cs="Simplified Arabic"/>
          <w:color w:val="333333"/>
          <w:sz w:val="32"/>
          <w:szCs w:val="32"/>
          <w:rtl/>
        </w:rPr>
        <w:t xml:space="preserve"> مفهومان شكلي و </w:t>
      </w:r>
      <w:proofErr w:type="gramStart"/>
      <w:r w:rsidRPr="00B76D81">
        <w:rPr>
          <w:rFonts w:ascii="Simplified Arabic" w:eastAsia="Times New Roman" w:hAnsi="Simplified Arabic" w:cs="Simplified Arabic"/>
          <w:color w:val="333333"/>
          <w:sz w:val="32"/>
          <w:szCs w:val="32"/>
          <w:rtl/>
        </w:rPr>
        <w:t>موضوعي .</w:t>
      </w:r>
      <w:proofErr w:type="gramEnd"/>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333333"/>
          <w:sz w:val="32"/>
          <w:szCs w:val="32"/>
          <w:u w:val="single"/>
          <w:rtl/>
        </w:rPr>
        <w:t xml:space="preserve"> </w:t>
      </w:r>
      <w:r w:rsidRPr="008349BE">
        <w:rPr>
          <w:rFonts w:ascii="Simplified Arabic" w:eastAsia="Times New Roman" w:hAnsi="Simplified Arabic" w:cs="Simplified Arabic" w:hint="cs"/>
          <w:color w:val="0070C0"/>
          <w:sz w:val="32"/>
          <w:szCs w:val="32"/>
          <w:u w:val="single"/>
          <w:rtl/>
        </w:rPr>
        <w:t>ال</w:t>
      </w:r>
      <w:r w:rsidRPr="008349BE">
        <w:rPr>
          <w:rFonts w:ascii="Simplified Arabic" w:eastAsia="Times New Roman" w:hAnsi="Simplified Arabic" w:cs="Simplified Arabic"/>
          <w:color w:val="0070C0"/>
          <w:sz w:val="32"/>
          <w:szCs w:val="32"/>
          <w:u w:val="single"/>
          <w:rtl/>
        </w:rPr>
        <w:t>مفهوم</w:t>
      </w:r>
      <w:r w:rsidRPr="00B76D81">
        <w:rPr>
          <w:rFonts w:ascii="Simplified Arabic" w:eastAsia="Times New Roman" w:hAnsi="Simplified Arabic" w:cs="Simplified Arabic"/>
          <w:color w:val="0070C0"/>
          <w:sz w:val="32"/>
          <w:szCs w:val="32"/>
          <w:u w:val="single"/>
          <w:rtl/>
        </w:rPr>
        <w:t xml:space="preserve"> الشكلي</w:t>
      </w:r>
      <w:r w:rsidRPr="00B76D81">
        <w:rPr>
          <w:rFonts w:ascii="Simplified Arabic" w:eastAsia="Times New Roman" w:hAnsi="Simplified Arabic" w:cs="Simplified Arabic"/>
          <w:color w:val="0070C0"/>
          <w:sz w:val="32"/>
          <w:szCs w:val="32"/>
          <w:rtl/>
        </w:rPr>
        <w:t> :</w:t>
      </w:r>
      <w:r w:rsidRPr="00B76D81">
        <w:rPr>
          <w:rFonts w:ascii="Simplified Arabic" w:eastAsia="Times New Roman" w:hAnsi="Simplified Arabic" w:cs="Simplified Arabic"/>
          <w:color w:val="333333"/>
          <w:sz w:val="32"/>
          <w:szCs w:val="32"/>
          <w:rtl/>
        </w:rPr>
        <w:t xml:space="preserve"> هو مجموعة القواعد القانونية التي تتضمنها ال</w:t>
      </w:r>
      <w:hyperlink r:id="rId5" w:tooltip="وثيقة الدستور" w:history="1">
        <w:r w:rsidRPr="008349BE">
          <w:rPr>
            <w:rFonts w:ascii="Simplified Arabic" w:eastAsia="Times New Roman" w:hAnsi="Simplified Arabic" w:cs="Simplified Arabic"/>
            <w:color w:val="5AB7DE"/>
            <w:sz w:val="32"/>
            <w:szCs w:val="32"/>
            <w:rtl/>
          </w:rPr>
          <w:t>وثيقة الدستور</w:t>
        </w:r>
      </w:hyperlink>
      <w:r w:rsidRPr="00B76D81">
        <w:rPr>
          <w:rFonts w:ascii="Simplified Arabic" w:eastAsia="Times New Roman" w:hAnsi="Simplified Arabic" w:cs="Simplified Arabic"/>
          <w:color w:val="333333"/>
          <w:sz w:val="32"/>
          <w:szCs w:val="32"/>
          <w:rtl/>
        </w:rPr>
        <w:t>ية الموضوعية من طرف جهة مختصة وفق إجراءات خاصة تختلف عن القوانين العادية لكن النقد الموجه هو انه ينكرون وجود دساتير عرفية كدستور بريطاني كما أنه توجد قواعد دستورية بطبيعتها لا تتضمنها ال</w:t>
      </w:r>
      <w:hyperlink r:id="rId6" w:tooltip="وثيقة الدستور" w:history="1">
        <w:r w:rsidRPr="008349BE">
          <w:rPr>
            <w:rFonts w:ascii="Simplified Arabic" w:eastAsia="Times New Roman" w:hAnsi="Simplified Arabic" w:cs="Simplified Arabic"/>
            <w:color w:val="5AB7DE"/>
            <w:sz w:val="32"/>
            <w:szCs w:val="32"/>
            <w:rtl/>
          </w:rPr>
          <w:t>وثيقة الدستور</w:t>
        </w:r>
      </w:hyperlink>
      <w:r w:rsidRPr="00B76D81">
        <w:rPr>
          <w:rFonts w:ascii="Simplified Arabic" w:eastAsia="Times New Roman" w:hAnsi="Simplified Arabic" w:cs="Simplified Arabic"/>
          <w:color w:val="333333"/>
          <w:sz w:val="32"/>
          <w:szCs w:val="32"/>
          <w:rtl/>
        </w:rPr>
        <w:t>ية كقوانين الانتخابات.</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0070C0"/>
          <w:sz w:val="32"/>
          <w:szCs w:val="32"/>
          <w:u w:val="single"/>
          <w:rtl/>
        </w:rPr>
        <w:t>المفهوم الموضوعي</w:t>
      </w:r>
      <w:r w:rsidRPr="008349BE">
        <w:rPr>
          <w:rFonts w:ascii="Simplified Arabic" w:eastAsia="Times New Roman" w:hAnsi="Simplified Arabic" w:cs="Simplified Arabic" w:hint="cs"/>
          <w:color w:val="0070C0"/>
          <w:sz w:val="32"/>
          <w:szCs w:val="32"/>
          <w:rtl/>
        </w:rPr>
        <w:t>:</w:t>
      </w:r>
      <w:r w:rsidRPr="00B76D81">
        <w:rPr>
          <w:rFonts w:ascii="Simplified Arabic" w:eastAsia="Times New Roman" w:hAnsi="Simplified Arabic" w:cs="Simplified Arabic"/>
          <w:color w:val="333333"/>
          <w:sz w:val="32"/>
          <w:szCs w:val="32"/>
          <w:rtl/>
        </w:rPr>
        <w:t> هو مجموعة القواعد التي تنظم شكل الدولة و نظام الحكم و طبيعة العلاقة بين السلطات و اختصاصاتها إلى جانب تلك القواعد التي تبين حقوق الأفراد و حرياتهم و ضماناتها بغض النظر عما إذا كانت مدرجة ضمن ال</w:t>
      </w:r>
      <w:hyperlink r:id="rId7" w:tooltip="وثيقة الدستور" w:history="1">
        <w:r w:rsidRPr="008349BE">
          <w:rPr>
            <w:rFonts w:ascii="Simplified Arabic" w:eastAsia="Times New Roman" w:hAnsi="Simplified Arabic" w:cs="Simplified Arabic"/>
            <w:color w:val="5AB7DE"/>
            <w:sz w:val="32"/>
            <w:szCs w:val="32"/>
            <w:rtl/>
          </w:rPr>
          <w:t>وثيقة الدستور</w:t>
        </w:r>
      </w:hyperlink>
      <w:r w:rsidRPr="00B76D81">
        <w:rPr>
          <w:rFonts w:ascii="Simplified Arabic" w:eastAsia="Times New Roman" w:hAnsi="Simplified Arabic" w:cs="Simplified Arabic"/>
          <w:color w:val="333333"/>
          <w:sz w:val="32"/>
          <w:szCs w:val="32"/>
          <w:rtl/>
        </w:rPr>
        <w:t>ية او في وثيقة قانونية أخرى مهما كان مصدرها و تدرجها في الهرم القانوني أو كانت عرفية.</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FF0000"/>
          <w:sz w:val="32"/>
          <w:szCs w:val="32"/>
          <w:rtl/>
        </w:rPr>
      </w:pPr>
      <w:r w:rsidRPr="00B76D81">
        <w:rPr>
          <w:rFonts w:ascii="Simplified Arabic" w:eastAsia="Times New Roman" w:hAnsi="Simplified Arabic" w:cs="Simplified Arabic"/>
          <w:b/>
          <w:bCs/>
          <w:color w:val="FF0000"/>
          <w:sz w:val="32"/>
          <w:szCs w:val="32"/>
          <w:u w:val="single"/>
          <w:rtl/>
        </w:rPr>
        <w:t>ثانيا:علاقة القانون الدستوري بالقوانين الأخرى</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333333"/>
          <w:sz w:val="32"/>
          <w:szCs w:val="32"/>
          <w:rtl/>
        </w:rPr>
        <w:t xml:space="preserve">يتصل القانون الدستوري بالقانون الإداري رغم سمو القانون الدستوري الذي يتناول </w:t>
      </w:r>
      <w:proofErr w:type="gramStart"/>
      <w:r w:rsidRPr="00B76D81">
        <w:rPr>
          <w:rFonts w:ascii="Simplified Arabic" w:eastAsia="Times New Roman" w:hAnsi="Simplified Arabic" w:cs="Simplified Arabic"/>
          <w:color w:val="333333"/>
          <w:sz w:val="32"/>
          <w:szCs w:val="32"/>
          <w:rtl/>
        </w:rPr>
        <w:t>النشاط</w:t>
      </w:r>
      <w:proofErr w:type="gramEnd"/>
      <w:r w:rsidRPr="00B76D81">
        <w:rPr>
          <w:rFonts w:ascii="Simplified Arabic" w:eastAsia="Times New Roman" w:hAnsi="Simplified Arabic" w:cs="Simplified Arabic"/>
          <w:color w:val="333333"/>
          <w:sz w:val="32"/>
          <w:szCs w:val="32"/>
          <w:rtl/>
        </w:rPr>
        <w:t xml:space="preserve"> </w:t>
      </w:r>
      <w:proofErr w:type="gramStart"/>
      <w:r w:rsidRPr="00B76D81">
        <w:rPr>
          <w:rFonts w:ascii="Simplified Arabic" w:eastAsia="Times New Roman" w:hAnsi="Simplified Arabic" w:cs="Simplified Arabic"/>
          <w:color w:val="333333"/>
          <w:sz w:val="32"/>
          <w:szCs w:val="32"/>
          <w:rtl/>
        </w:rPr>
        <w:t>السياسي</w:t>
      </w:r>
      <w:proofErr w:type="gramEnd"/>
      <w:r w:rsidRPr="00B76D81">
        <w:rPr>
          <w:rFonts w:ascii="Simplified Arabic" w:eastAsia="Times New Roman" w:hAnsi="Simplified Arabic" w:cs="Simplified Arabic"/>
          <w:color w:val="333333"/>
          <w:sz w:val="32"/>
          <w:szCs w:val="32"/>
          <w:rtl/>
        </w:rPr>
        <w:t xml:space="preserve"> في الدولة في حين القانون الإداري يتناول التنظيم و النشاط الإداري فيها و الوظيفة الإدارية للسلطة التنفيذية معتمدا على قواعد و مبادئ الدستور.</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proofErr w:type="gramStart"/>
      <w:r w:rsidRPr="00B76D81">
        <w:rPr>
          <w:rFonts w:ascii="Simplified Arabic" w:eastAsia="Times New Roman" w:hAnsi="Simplified Arabic" w:cs="Simplified Arabic"/>
          <w:color w:val="333333"/>
          <w:sz w:val="32"/>
          <w:szCs w:val="32"/>
          <w:rtl/>
        </w:rPr>
        <w:t>كما</w:t>
      </w:r>
      <w:proofErr w:type="gramEnd"/>
      <w:r w:rsidRPr="00B76D81">
        <w:rPr>
          <w:rFonts w:ascii="Simplified Arabic" w:eastAsia="Times New Roman" w:hAnsi="Simplified Arabic" w:cs="Simplified Arabic"/>
          <w:color w:val="333333"/>
          <w:sz w:val="32"/>
          <w:szCs w:val="32"/>
          <w:rtl/>
        </w:rPr>
        <w:t xml:space="preserve"> أن للقانون الدستوري علاقة بالمالية العامة الميزانية العامة للدولة قوانين المالية و بالقانون الجنائي تحديد الجرائم و العقوبات و القانون الدولي العام مكانة المعاهدات الدولية.</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FF0000"/>
          <w:sz w:val="32"/>
          <w:szCs w:val="32"/>
          <w:rtl/>
        </w:rPr>
      </w:pPr>
      <w:r w:rsidRPr="00B76D81">
        <w:rPr>
          <w:rFonts w:ascii="Simplified Arabic" w:eastAsia="Times New Roman" w:hAnsi="Simplified Arabic" w:cs="Simplified Arabic"/>
          <w:b/>
          <w:bCs/>
          <w:color w:val="FF0000"/>
          <w:sz w:val="32"/>
          <w:szCs w:val="32"/>
          <w:u w:val="single"/>
          <w:rtl/>
        </w:rPr>
        <w:t>ثالثا:طبيعة قواعد القانون الدستوري</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333333"/>
          <w:sz w:val="32"/>
          <w:szCs w:val="32"/>
          <w:rtl/>
        </w:rPr>
        <w:t>حول مدى إلزامية القواعد الدستورية ظهرت مدرستان انجليزية و فرنسية.</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b/>
          <w:bCs/>
          <w:color w:val="00B050"/>
          <w:sz w:val="32"/>
          <w:szCs w:val="32"/>
          <w:u w:val="single"/>
          <w:rtl/>
        </w:rPr>
        <w:lastRenderedPageBreak/>
        <w:t xml:space="preserve">المدرسة </w:t>
      </w:r>
      <w:r w:rsidRPr="008349BE">
        <w:rPr>
          <w:rFonts w:ascii="Simplified Arabic" w:eastAsia="Times New Roman" w:hAnsi="Simplified Arabic" w:cs="Simplified Arabic" w:hint="cs"/>
          <w:b/>
          <w:bCs/>
          <w:color w:val="00B050"/>
          <w:sz w:val="32"/>
          <w:szCs w:val="32"/>
          <w:u w:val="single"/>
          <w:rtl/>
        </w:rPr>
        <w:t>الإنجليزية</w:t>
      </w:r>
      <w:r w:rsidRPr="008349BE">
        <w:rPr>
          <w:rFonts w:ascii="Simplified Arabic" w:eastAsia="Times New Roman" w:hAnsi="Simplified Arabic" w:cs="Simplified Arabic" w:hint="cs"/>
          <w:color w:val="00B050"/>
          <w:sz w:val="32"/>
          <w:szCs w:val="32"/>
          <w:rtl/>
        </w:rPr>
        <w:t>:</w:t>
      </w:r>
      <w:r w:rsidRPr="00B76D81">
        <w:rPr>
          <w:rFonts w:ascii="Simplified Arabic" w:eastAsia="Times New Roman" w:hAnsi="Simplified Arabic" w:cs="Simplified Arabic"/>
          <w:color w:val="333333"/>
          <w:sz w:val="32"/>
          <w:szCs w:val="32"/>
          <w:rtl/>
        </w:rPr>
        <w:t> و تعتمد على توفير عنصر الجزاء الذي يظهر في الإكراه المادي الذي تضمن السلطة العامة توقيعه بمالها من وسائل و يقول استن  زعيم هذه المدرسة أن قواعد القانون الدستوري لا تعدو أن تكون مجرد قواعد و آداب تحميها جزاءات أدبية بحته و الحاكم عند مخالفته للقانون بالمعنى الصحيح مما يعني عدم وصفه بغير القانون لكن هذه النظرية اعتمدت على الحاكم الذي يضفي صفة الإلزامية على القانون العادي بتوقيع الجزاء على مخالفيه و هي منعدمة في القانون الدستوري لكن حتى بعد القواعد القانونية العادية لا نجد لها جزاء ماديا يترتب على عدم احترامها لكونها مفسرة كما أنها لا تعطي أهمية للقواعد الدينية التي هي جزء مهم من القواعد القانونية لبعض الدول الإسلامية.</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b/>
          <w:bCs/>
          <w:color w:val="00B050"/>
          <w:sz w:val="32"/>
          <w:szCs w:val="32"/>
          <w:u w:val="single"/>
          <w:rtl/>
        </w:rPr>
        <w:t>المدرسة الفرنسية</w:t>
      </w:r>
      <w:r w:rsidRPr="00B76D81">
        <w:rPr>
          <w:rFonts w:ascii="Simplified Arabic" w:eastAsia="Times New Roman" w:hAnsi="Simplified Arabic" w:cs="Simplified Arabic"/>
          <w:color w:val="00B050"/>
          <w:sz w:val="32"/>
          <w:szCs w:val="32"/>
          <w:rtl/>
        </w:rPr>
        <w:t> :</w:t>
      </w:r>
      <w:r w:rsidRPr="00B76D81">
        <w:rPr>
          <w:rFonts w:ascii="Simplified Arabic" w:eastAsia="Times New Roman" w:hAnsi="Simplified Arabic" w:cs="Simplified Arabic"/>
          <w:color w:val="333333"/>
          <w:sz w:val="32"/>
          <w:szCs w:val="32"/>
          <w:rtl/>
        </w:rPr>
        <w:t xml:space="preserve"> يرى </w:t>
      </w:r>
      <w:proofErr w:type="spellStart"/>
      <w:r w:rsidRPr="00B76D81">
        <w:rPr>
          <w:rFonts w:ascii="Simplified Arabic" w:eastAsia="Times New Roman" w:hAnsi="Simplified Arabic" w:cs="Simplified Arabic"/>
          <w:color w:val="333333"/>
          <w:sz w:val="32"/>
          <w:szCs w:val="32"/>
          <w:rtl/>
        </w:rPr>
        <w:t>دوجي</w:t>
      </w:r>
      <w:proofErr w:type="spellEnd"/>
      <w:r w:rsidRPr="00B76D81">
        <w:rPr>
          <w:rFonts w:ascii="Simplified Arabic" w:eastAsia="Times New Roman" w:hAnsi="Simplified Arabic" w:cs="Simplified Arabic"/>
          <w:color w:val="333333"/>
          <w:sz w:val="32"/>
          <w:szCs w:val="32"/>
          <w:rtl/>
        </w:rPr>
        <w:t xml:space="preserve"> بضرورة الأخذ بالجزاء المعنوي لأن كل لها جزاؤها رغم تباينه و تدرجه من المعنوي المتمثل في رد الفعل الاجتماعي إلى العقاب الجسماني الذي توقعه السلطة العادية في الدولة لذا يرى أصحاب هذه النظرية بأن القواعد القانون الدستوري هي قواعد قانونية بمعنى الصحيح للكلمة يجب أن تحترم من طرف ممارسة السلطة و مؤسسات الدولة التي يحق لها أن توقف غيرها حدود اختصاصاتها عند تجاوز الاختصاص و عدم الاحترام للدستور الذي قد يصل حد تدخل الشعب صاحب السيادة لإجبار مؤسسة ما على احترام أحكام الدستور بالوسائل مختلفة .</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FF0000"/>
          <w:sz w:val="32"/>
          <w:szCs w:val="32"/>
          <w:rtl/>
        </w:rPr>
      </w:pPr>
      <w:r w:rsidRPr="00B76D81">
        <w:rPr>
          <w:rFonts w:ascii="Simplified Arabic" w:eastAsia="Times New Roman" w:hAnsi="Simplified Arabic" w:cs="Simplified Arabic"/>
          <w:b/>
          <w:bCs/>
          <w:color w:val="FF0000"/>
          <w:sz w:val="32"/>
          <w:szCs w:val="32"/>
          <w:u w:val="single"/>
          <w:rtl/>
        </w:rPr>
        <w:t>رابعا: مصادر القانون الدستوري</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333333"/>
          <w:sz w:val="32"/>
          <w:szCs w:val="32"/>
          <w:rtl/>
        </w:rPr>
        <w:t xml:space="preserve">يقصد بالمصادر منبع القواعد القانونية و هو </w:t>
      </w:r>
      <w:proofErr w:type="gramStart"/>
      <w:r w:rsidRPr="00B76D81">
        <w:rPr>
          <w:rFonts w:ascii="Simplified Arabic" w:eastAsia="Times New Roman" w:hAnsi="Simplified Arabic" w:cs="Simplified Arabic"/>
          <w:color w:val="333333"/>
          <w:sz w:val="32"/>
          <w:szCs w:val="32"/>
          <w:rtl/>
        </w:rPr>
        <w:t>إما</w:t>
      </w:r>
      <w:proofErr w:type="gramEnd"/>
      <w:r w:rsidRPr="00B76D81">
        <w:rPr>
          <w:rFonts w:ascii="Simplified Arabic" w:eastAsia="Times New Roman" w:hAnsi="Simplified Arabic" w:cs="Simplified Arabic"/>
          <w:color w:val="333333"/>
          <w:sz w:val="32"/>
          <w:szCs w:val="32"/>
          <w:rtl/>
        </w:rPr>
        <w:t xml:space="preserve"> رسمي يضيف على القاعدة القانونية الصفة </w:t>
      </w:r>
      <w:proofErr w:type="gramStart"/>
      <w:r w:rsidRPr="00B76D81">
        <w:rPr>
          <w:rFonts w:ascii="Simplified Arabic" w:eastAsia="Times New Roman" w:hAnsi="Simplified Arabic" w:cs="Simplified Arabic"/>
          <w:color w:val="333333"/>
          <w:sz w:val="32"/>
          <w:szCs w:val="32"/>
          <w:rtl/>
        </w:rPr>
        <w:t>الإلزامية</w:t>
      </w:r>
      <w:proofErr w:type="gramEnd"/>
      <w:r w:rsidRPr="00B76D81">
        <w:rPr>
          <w:rFonts w:ascii="Simplified Arabic" w:eastAsia="Times New Roman" w:hAnsi="Simplified Arabic" w:cs="Simplified Arabic"/>
          <w:color w:val="333333"/>
          <w:sz w:val="32"/>
          <w:szCs w:val="32"/>
          <w:rtl/>
        </w:rPr>
        <w:t xml:space="preserve"> و موضوعي تستمد القاعدة القانونية منه مضمون خطاها أو موضوعها مما يعني أن المصدر الرسمي يأتي بعد المصدر الموضوعي. وتتمثل مصادر القانون </w:t>
      </w:r>
      <w:proofErr w:type="gramStart"/>
      <w:r w:rsidRPr="00B76D81">
        <w:rPr>
          <w:rFonts w:ascii="Simplified Arabic" w:eastAsia="Times New Roman" w:hAnsi="Simplified Arabic" w:cs="Simplified Arabic"/>
          <w:color w:val="333333"/>
          <w:sz w:val="32"/>
          <w:szCs w:val="32"/>
          <w:rtl/>
        </w:rPr>
        <w:t>الدستوري</w:t>
      </w:r>
      <w:proofErr w:type="gramEnd"/>
      <w:r w:rsidRPr="00B76D81">
        <w:rPr>
          <w:rFonts w:ascii="Simplified Arabic" w:eastAsia="Times New Roman" w:hAnsi="Simplified Arabic" w:cs="Simplified Arabic"/>
          <w:color w:val="333333"/>
          <w:sz w:val="32"/>
          <w:szCs w:val="32"/>
          <w:rtl/>
        </w:rPr>
        <w:t xml:space="preserve"> في التشريع و العرف و القضاء و الفقه.</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00B050"/>
          <w:sz w:val="32"/>
          <w:szCs w:val="32"/>
          <w:rtl/>
        </w:rPr>
      </w:pPr>
      <w:proofErr w:type="gramStart"/>
      <w:r w:rsidRPr="00B76D81">
        <w:rPr>
          <w:rFonts w:ascii="Simplified Arabic" w:eastAsia="Times New Roman" w:hAnsi="Simplified Arabic" w:cs="Simplified Arabic"/>
          <w:b/>
          <w:bCs/>
          <w:color w:val="00B050"/>
          <w:sz w:val="32"/>
          <w:szCs w:val="32"/>
          <w:u w:val="single"/>
          <w:rtl/>
        </w:rPr>
        <w:t>التشريع</w:t>
      </w:r>
      <w:proofErr w:type="gramEnd"/>
      <w:r w:rsidRPr="00B76D81">
        <w:rPr>
          <w:rFonts w:ascii="Simplified Arabic" w:eastAsia="Times New Roman" w:hAnsi="Simplified Arabic" w:cs="Simplified Arabic"/>
          <w:b/>
          <w:bCs/>
          <w:color w:val="00B050"/>
          <w:sz w:val="32"/>
          <w:szCs w:val="32"/>
          <w:u w:val="single"/>
          <w:rtl/>
        </w:rPr>
        <w:t>:</w:t>
      </w:r>
      <w:proofErr w:type="spellStart"/>
      <w:r w:rsidRPr="00B76D81">
        <w:rPr>
          <w:rFonts w:ascii="Simplified Arabic" w:eastAsia="Times New Roman" w:hAnsi="Simplified Arabic" w:cs="Simplified Arabic"/>
          <w:color w:val="00B050"/>
          <w:sz w:val="32"/>
          <w:szCs w:val="32"/>
          <w:u w:val="single"/>
        </w:rPr>
        <w:t>législation</w:t>
      </w:r>
      <w:proofErr w:type="spellEnd"/>
    </w:p>
    <w:p w:rsidR="008349BE" w:rsidRPr="008349BE"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333333"/>
          <w:sz w:val="32"/>
          <w:szCs w:val="32"/>
          <w:rtl/>
        </w:rPr>
        <w:lastRenderedPageBreak/>
        <w:t xml:space="preserve">و هو مجموعة النصوص القانونية المدونة و الصادرة عن هيئة خاصة وفقا لإجراءات معينة و هذه الهيئة هي السلطة التشريعية و يحتل الدستور المرتبة الأولى ضمن مصادر القانون الدستوري ثم تأتي التشريعات </w:t>
      </w:r>
      <w:r w:rsidRPr="008349BE">
        <w:rPr>
          <w:rFonts w:ascii="Simplified Arabic" w:eastAsia="Times New Roman" w:hAnsi="Simplified Arabic" w:cs="Simplified Arabic"/>
          <w:color w:val="333333"/>
          <w:sz w:val="32"/>
          <w:szCs w:val="32"/>
          <w:rtl/>
        </w:rPr>
        <w:t xml:space="preserve">العضوية ثم القوانين </w:t>
      </w:r>
      <w:r w:rsidRPr="00B76D81">
        <w:rPr>
          <w:rFonts w:ascii="Simplified Arabic" w:eastAsia="Times New Roman" w:hAnsi="Simplified Arabic" w:cs="Simplified Arabic"/>
          <w:color w:val="333333"/>
          <w:sz w:val="32"/>
          <w:szCs w:val="32"/>
          <w:rtl/>
        </w:rPr>
        <w:t>العادية.</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8349BE">
        <w:rPr>
          <w:rFonts w:ascii="Simplified Arabic" w:eastAsia="Times New Roman" w:hAnsi="Simplified Arabic" w:cs="Simplified Arabic"/>
          <w:color w:val="333333"/>
          <w:sz w:val="32"/>
          <w:szCs w:val="32"/>
          <w:rtl/>
        </w:rPr>
        <w:t>و تندرج ضمن هذا المصدر بدرجة أكثر أهمية إعلانات الحقوق و ديباجة الدستور لم تتضمنه من مبادئ أساسية تتعلق بحقوق و حريات الأفراد التي تعد أهم مشتملات الوثيقة الدستورية.</w:t>
      </w:r>
    </w:p>
    <w:p w:rsidR="008349BE" w:rsidRPr="008349BE" w:rsidRDefault="008349BE" w:rsidP="008349BE">
      <w:pPr>
        <w:shd w:val="clear" w:color="auto" w:fill="FFFFFF"/>
        <w:spacing w:after="100" w:afterAutospacing="1" w:line="240" w:lineRule="auto"/>
        <w:jc w:val="both"/>
        <w:rPr>
          <w:rFonts w:ascii="Simplified Arabic" w:eastAsia="Times New Roman" w:hAnsi="Simplified Arabic" w:cs="Simplified Arabic" w:hint="cs"/>
          <w:b/>
          <w:bCs/>
          <w:color w:val="00B050"/>
          <w:sz w:val="32"/>
          <w:szCs w:val="32"/>
          <w:u w:val="single"/>
          <w:rtl/>
        </w:rPr>
      </w:pPr>
      <w:proofErr w:type="gramStart"/>
      <w:r w:rsidRPr="00B76D81">
        <w:rPr>
          <w:rFonts w:ascii="Simplified Arabic" w:eastAsia="Times New Roman" w:hAnsi="Simplified Arabic" w:cs="Simplified Arabic"/>
          <w:b/>
          <w:bCs/>
          <w:color w:val="00B050"/>
          <w:sz w:val="32"/>
          <w:szCs w:val="32"/>
          <w:u w:val="single"/>
          <w:rtl/>
        </w:rPr>
        <w:t>العرف :</w:t>
      </w:r>
      <w:proofErr w:type="gramEnd"/>
      <w:r w:rsidRPr="00B76D81">
        <w:rPr>
          <w:rFonts w:ascii="Simplified Arabic" w:eastAsia="Times New Roman" w:hAnsi="Simplified Arabic" w:cs="Simplified Arabic"/>
          <w:b/>
          <w:bCs/>
          <w:color w:val="00B050"/>
          <w:sz w:val="32"/>
          <w:szCs w:val="32"/>
          <w:u w:val="single"/>
          <w:rtl/>
        </w:rPr>
        <w:t> </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Pr>
          <w:rFonts w:ascii="Simplified Arabic" w:eastAsia="Times New Roman" w:hAnsi="Simplified Arabic" w:cs="Simplified Arabic" w:hint="cs"/>
          <w:color w:val="333333"/>
          <w:sz w:val="32"/>
          <w:szCs w:val="32"/>
          <w:rtl/>
        </w:rPr>
        <w:t>لل</w:t>
      </w:r>
      <w:r w:rsidRPr="00B76D81">
        <w:rPr>
          <w:rFonts w:ascii="Simplified Arabic" w:eastAsia="Times New Roman" w:hAnsi="Simplified Arabic" w:cs="Simplified Arabic"/>
          <w:color w:val="333333"/>
          <w:sz w:val="32"/>
          <w:szCs w:val="32"/>
          <w:rtl/>
        </w:rPr>
        <w:t xml:space="preserve">عرف ركنان </w:t>
      </w:r>
      <w:r w:rsidRPr="00B76D81">
        <w:rPr>
          <w:rFonts w:ascii="Simplified Arabic" w:eastAsia="Times New Roman" w:hAnsi="Simplified Arabic" w:cs="Simplified Arabic"/>
          <w:color w:val="0070C0"/>
          <w:sz w:val="32"/>
          <w:szCs w:val="32"/>
          <w:rtl/>
        </w:rPr>
        <w:t>مادي</w:t>
      </w:r>
      <w:r w:rsidRPr="00B76D81">
        <w:rPr>
          <w:rFonts w:ascii="Simplified Arabic" w:eastAsia="Times New Roman" w:hAnsi="Simplified Arabic" w:cs="Simplified Arabic"/>
          <w:color w:val="333333"/>
          <w:sz w:val="32"/>
          <w:szCs w:val="32"/>
          <w:rtl/>
        </w:rPr>
        <w:t xml:space="preserve"> بإتباع الأفراد سلوكا معينا في موضوع معين في تصرفاتهم بصفة مطرودة ولمدة طويلة و ركن </w:t>
      </w:r>
      <w:r w:rsidRPr="00B76D81">
        <w:rPr>
          <w:rFonts w:ascii="Simplified Arabic" w:eastAsia="Times New Roman" w:hAnsi="Simplified Arabic" w:cs="Simplified Arabic"/>
          <w:color w:val="0070C0"/>
          <w:sz w:val="32"/>
          <w:szCs w:val="32"/>
          <w:rtl/>
        </w:rPr>
        <w:t>معنوي</w:t>
      </w:r>
      <w:r w:rsidRPr="00B76D81">
        <w:rPr>
          <w:rFonts w:ascii="Simplified Arabic" w:eastAsia="Times New Roman" w:hAnsi="Simplified Arabic" w:cs="Simplified Arabic"/>
          <w:color w:val="333333"/>
          <w:sz w:val="32"/>
          <w:szCs w:val="32"/>
          <w:rtl/>
        </w:rPr>
        <w:t xml:space="preserve"> و هو استقرار الإحساس في ضمير الجماعة بإلزاميته. </w:t>
      </w:r>
      <w:proofErr w:type="gramStart"/>
      <w:r w:rsidRPr="00B76D81">
        <w:rPr>
          <w:rFonts w:ascii="Simplified Arabic" w:eastAsia="Times New Roman" w:hAnsi="Simplified Arabic" w:cs="Simplified Arabic"/>
          <w:color w:val="333333"/>
          <w:sz w:val="32"/>
          <w:szCs w:val="32"/>
          <w:rtl/>
        </w:rPr>
        <w:t>ويشترط</w:t>
      </w:r>
      <w:proofErr w:type="gramEnd"/>
      <w:r w:rsidRPr="00B76D81">
        <w:rPr>
          <w:rFonts w:ascii="Simplified Arabic" w:eastAsia="Times New Roman" w:hAnsi="Simplified Arabic" w:cs="Simplified Arabic"/>
          <w:color w:val="333333"/>
          <w:sz w:val="32"/>
          <w:szCs w:val="32"/>
          <w:rtl/>
        </w:rPr>
        <w:t xml:space="preserve"> في العرف أن يكون عاما و قديما ثابتا و لا يخالف القوانين و الآداب العامة. و قد اختلف الفقه حول </w:t>
      </w:r>
      <w:proofErr w:type="spellStart"/>
      <w:r w:rsidRPr="00B76D81">
        <w:rPr>
          <w:rFonts w:ascii="Simplified Arabic" w:eastAsia="Times New Roman" w:hAnsi="Simplified Arabic" w:cs="Simplified Arabic"/>
          <w:color w:val="333333"/>
          <w:sz w:val="32"/>
          <w:szCs w:val="32"/>
          <w:rtl/>
        </w:rPr>
        <w:t>الزاميته</w:t>
      </w:r>
      <w:proofErr w:type="spellEnd"/>
      <w:r w:rsidRPr="00B76D81">
        <w:rPr>
          <w:rFonts w:ascii="Simplified Arabic" w:eastAsia="Times New Roman" w:hAnsi="Simplified Arabic" w:cs="Simplified Arabic"/>
          <w:color w:val="333333"/>
          <w:sz w:val="32"/>
          <w:szCs w:val="32"/>
          <w:rtl/>
        </w:rPr>
        <w:t xml:space="preserve"> بين أنصار المذهب الشكلي </w:t>
      </w:r>
      <w:r w:rsidRPr="008349BE">
        <w:rPr>
          <w:rFonts w:ascii="Simplified Arabic" w:eastAsia="Times New Roman" w:hAnsi="Simplified Arabic" w:cs="Simplified Arabic"/>
          <w:color w:val="333333"/>
          <w:sz w:val="32"/>
          <w:szCs w:val="32"/>
          <w:rtl/>
        </w:rPr>
        <w:t xml:space="preserve"> مثل </w:t>
      </w:r>
      <w:r w:rsidRPr="00B76D81">
        <w:rPr>
          <w:rFonts w:ascii="Simplified Arabic" w:eastAsia="Times New Roman" w:hAnsi="Simplified Arabic" w:cs="Simplified Arabic"/>
          <w:color w:val="333333"/>
          <w:sz w:val="32"/>
          <w:szCs w:val="32"/>
          <w:rtl/>
        </w:rPr>
        <w:t xml:space="preserve">كاري </w:t>
      </w:r>
      <w:proofErr w:type="spellStart"/>
      <w:r w:rsidRPr="00B76D81">
        <w:rPr>
          <w:rFonts w:ascii="Simplified Arabic" w:eastAsia="Times New Roman" w:hAnsi="Simplified Arabic" w:cs="Simplified Arabic"/>
          <w:color w:val="333333"/>
          <w:sz w:val="32"/>
          <w:szCs w:val="32"/>
          <w:rtl/>
        </w:rPr>
        <w:t>ديمالبارغ</w:t>
      </w:r>
      <w:proofErr w:type="spellEnd"/>
      <w:r w:rsidRPr="008349BE">
        <w:rPr>
          <w:rFonts w:ascii="Simplified Arabic" w:eastAsia="Times New Roman" w:hAnsi="Simplified Arabic" w:cs="Simplified Arabic"/>
          <w:color w:val="333333"/>
          <w:sz w:val="32"/>
          <w:szCs w:val="32"/>
          <w:rtl/>
        </w:rPr>
        <w:t xml:space="preserve"> الذي يرى</w:t>
      </w:r>
      <w:r w:rsidRPr="00B76D81">
        <w:rPr>
          <w:rFonts w:ascii="Simplified Arabic" w:eastAsia="Times New Roman" w:hAnsi="Simplified Arabic" w:cs="Simplified Arabic"/>
          <w:color w:val="333333"/>
          <w:sz w:val="32"/>
          <w:szCs w:val="32"/>
          <w:rtl/>
        </w:rPr>
        <w:t xml:space="preserve"> أن العرف لا قيمة له إلا إذا اقره التشريع أو القضاء </w:t>
      </w:r>
      <w:r w:rsidRPr="008349BE">
        <w:rPr>
          <w:rFonts w:ascii="Simplified Arabic" w:eastAsia="Times New Roman" w:hAnsi="Simplified Arabic" w:cs="Simplified Arabic"/>
          <w:color w:val="333333"/>
          <w:sz w:val="32"/>
          <w:szCs w:val="32"/>
          <w:rtl/>
        </w:rPr>
        <w:t>،</w:t>
      </w:r>
      <w:r w:rsidRPr="00B76D81">
        <w:rPr>
          <w:rFonts w:ascii="Simplified Arabic" w:eastAsia="Times New Roman" w:hAnsi="Simplified Arabic" w:cs="Simplified Arabic"/>
          <w:color w:val="333333"/>
          <w:sz w:val="32"/>
          <w:szCs w:val="32"/>
          <w:rtl/>
        </w:rPr>
        <w:t xml:space="preserve">قبل أن يعترف بالزاميته بعض المعتدلين من هذا المذهب </w:t>
      </w:r>
      <w:r w:rsidRPr="008349BE">
        <w:rPr>
          <w:rFonts w:ascii="Simplified Arabic" w:eastAsia="Times New Roman" w:hAnsi="Simplified Arabic" w:cs="Simplified Arabic"/>
          <w:color w:val="333333"/>
          <w:sz w:val="32"/>
          <w:szCs w:val="32"/>
          <w:rtl/>
        </w:rPr>
        <w:t>،</w:t>
      </w:r>
      <w:r w:rsidRPr="00B76D81">
        <w:rPr>
          <w:rFonts w:ascii="Simplified Arabic" w:eastAsia="Times New Roman" w:hAnsi="Simplified Arabic" w:cs="Simplified Arabic"/>
          <w:color w:val="333333"/>
          <w:sz w:val="32"/>
          <w:szCs w:val="32"/>
          <w:rtl/>
        </w:rPr>
        <w:t>أما أنصار المذهب الموضوعي</w:t>
      </w:r>
      <w:r w:rsidRPr="008349BE">
        <w:rPr>
          <w:rFonts w:ascii="Simplified Arabic" w:eastAsia="Times New Roman" w:hAnsi="Simplified Arabic" w:cs="Simplified Arabic"/>
          <w:color w:val="333333"/>
          <w:sz w:val="32"/>
          <w:szCs w:val="32"/>
          <w:rtl/>
        </w:rPr>
        <w:t xml:space="preserve"> مثل</w:t>
      </w:r>
      <w:r w:rsidRPr="00B76D81">
        <w:rPr>
          <w:rFonts w:ascii="Simplified Arabic" w:eastAsia="Times New Roman" w:hAnsi="Simplified Arabic" w:cs="Simplified Arabic"/>
          <w:color w:val="333333"/>
          <w:sz w:val="32"/>
          <w:szCs w:val="32"/>
          <w:rtl/>
        </w:rPr>
        <w:t xml:space="preserve"> </w:t>
      </w:r>
      <w:proofErr w:type="spellStart"/>
      <w:r w:rsidRPr="00B76D81">
        <w:rPr>
          <w:rFonts w:ascii="Simplified Arabic" w:eastAsia="Times New Roman" w:hAnsi="Simplified Arabic" w:cs="Simplified Arabic"/>
          <w:color w:val="333333"/>
          <w:sz w:val="32"/>
          <w:szCs w:val="32"/>
          <w:rtl/>
        </w:rPr>
        <w:t>ديجي</w:t>
      </w:r>
      <w:proofErr w:type="spellEnd"/>
      <w:r w:rsidRPr="00B76D81">
        <w:rPr>
          <w:rFonts w:ascii="Simplified Arabic" w:eastAsia="Times New Roman" w:hAnsi="Simplified Arabic" w:cs="Simplified Arabic"/>
          <w:color w:val="333333"/>
          <w:sz w:val="32"/>
          <w:szCs w:val="32"/>
          <w:rtl/>
        </w:rPr>
        <w:t xml:space="preserve"> فيرون أن القانون هو تعبير عن ضمير الجماعة الذي يمثل العرف و هو مصدر رسمي للقانون. و قد يكون العرف مفسرا أو </w:t>
      </w:r>
      <w:proofErr w:type="gramStart"/>
      <w:r w:rsidRPr="00B76D81">
        <w:rPr>
          <w:rFonts w:ascii="Simplified Arabic" w:eastAsia="Times New Roman" w:hAnsi="Simplified Arabic" w:cs="Simplified Arabic"/>
          <w:color w:val="333333"/>
          <w:sz w:val="32"/>
          <w:szCs w:val="32"/>
          <w:rtl/>
        </w:rPr>
        <w:t>مكملا</w:t>
      </w:r>
      <w:proofErr w:type="gramEnd"/>
      <w:r w:rsidRPr="00B76D81">
        <w:rPr>
          <w:rFonts w:ascii="Simplified Arabic" w:eastAsia="Times New Roman" w:hAnsi="Simplified Arabic" w:cs="Simplified Arabic"/>
          <w:color w:val="333333"/>
          <w:sz w:val="32"/>
          <w:szCs w:val="32"/>
          <w:rtl/>
        </w:rPr>
        <w:t xml:space="preserve"> أو معدلا.</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b/>
          <w:bCs/>
          <w:color w:val="0070C0"/>
          <w:sz w:val="32"/>
          <w:szCs w:val="32"/>
          <w:rtl/>
        </w:rPr>
        <w:t>العرف المفسر</w:t>
      </w:r>
      <w:r w:rsidRPr="00B76D81">
        <w:rPr>
          <w:rFonts w:ascii="Simplified Arabic" w:eastAsia="Times New Roman" w:hAnsi="Simplified Arabic" w:cs="Simplified Arabic"/>
          <w:color w:val="0070C0"/>
          <w:sz w:val="32"/>
          <w:szCs w:val="32"/>
          <w:rtl/>
        </w:rPr>
        <w:t>:</w:t>
      </w:r>
      <w:r w:rsidRPr="00B76D81">
        <w:rPr>
          <w:rFonts w:ascii="Simplified Arabic" w:eastAsia="Times New Roman" w:hAnsi="Simplified Arabic" w:cs="Simplified Arabic"/>
          <w:color w:val="333333"/>
          <w:sz w:val="32"/>
          <w:szCs w:val="32"/>
          <w:rtl/>
        </w:rPr>
        <w:t xml:space="preserve"> لا ينشئ و لا يعدل قاعدة دستورية و إنما يفسر نصا في الدستور غامضا و يبين كيفية تطبيق قاعدة منه </w:t>
      </w:r>
      <w:proofErr w:type="spellStart"/>
      <w:r w:rsidRPr="008349BE">
        <w:rPr>
          <w:rFonts w:ascii="Simplified Arabic" w:eastAsia="Times New Roman" w:hAnsi="Simplified Arabic" w:cs="Simplified Arabic"/>
          <w:color w:val="333333"/>
          <w:sz w:val="32"/>
          <w:szCs w:val="32"/>
          <w:rtl/>
        </w:rPr>
        <w:t>،</w:t>
      </w:r>
      <w:proofErr w:type="spellEnd"/>
      <w:r w:rsidRPr="00B76D81">
        <w:rPr>
          <w:rFonts w:ascii="Simplified Arabic" w:eastAsia="Times New Roman" w:hAnsi="Simplified Arabic" w:cs="Simplified Arabic"/>
          <w:color w:val="333333"/>
          <w:sz w:val="32"/>
          <w:szCs w:val="32"/>
          <w:rtl/>
        </w:rPr>
        <w:t xml:space="preserve"> و قد اتفق الفقه على القوة الإلزامية للعرف المفسر كونه جزء من الدستور.</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proofErr w:type="gramStart"/>
      <w:r w:rsidRPr="00B76D81">
        <w:rPr>
          <w:rFonts w:ascii="Simplified Arabic" w:eastAsia="Times New Roman" w:hAnsi="Simplified Arabic" w:cs="Simplified Arabic"/>
          <w:b/>
          <w:bCs/>
          <w:color w:val="0070C0"/>
          <w:sz w:val="32"/>
          <w:szCs w:val="32"/>
          <w:rtl/>
        </w:rPr>
        <w:t>العرف</w:t>
      </w:r>
      <w:proofErr w:type="gramEnd"/>
      <w:r w:rsidRPr="00B76D81">
        <w:rPr>
          <w:rFonts w:ascii="Simplified Arabic" w:eastAsia="Times New Roman" w:hAnsi="Simplified Arabic" w:cs="Simplified Arabic"/>
          <w:b/>
          <w:bCs/>
          <w:color w:val="0070C0"/>
          <w:sz w:val="32"/>
          <w:szCs w:val="32"/>
          <w:rtl/>
        </w:rPr>
        <w:t xml:space="preserve"> المكمل</w:t>
      </w:r>
      <w:r w:rsidRPr="00B76D81">
        <w:rPr>
          <w:rFonts w:ascii="Simplified Arabic" w:eastAsia="Times New Roman" w:hAnsi="Simplified Arabic" w:cs="Simplified Arabic"/>
          <w:color w:val="0070C0"/>
          <w:sz w:val="32"/>
          <w:szCs w:val="32"/>
          <w:rtl/>
        </w:rPr>
        <w:t>:</w:t>
      </w:r>
      <w:r w:rsidRPr="00B76D81">
        <w:rPr>
          <w:rFonts w:ascii="Simplified Arabic" w:eastAsia="Times New Roman" w:hAnsi="Simplified Arabic" w:cs="Simplified Arabic"/>
          <w:color w:val="333333"/>
          <w:sz w:val="32"/>
          <w:szCs w:val="32"/>
          <w:rtl/>
        </w:rPr>
        <w:t xml:space="preserve"> يسد الفراغ الدستوري و ينظم موضوعات لم يتناولها الدستور و لا يستند على نص دستوري في ظهوره.</w:t>
      </w:r>
    </w:p>
    <w:p w:rsidR="008349BE" w:rsidRPr="008349BE"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b/>
          <w:bCs/>
          <w:color w:val="0070C0"/>
          <w:sz w:val="32"/>
          <w:szCs w:val="32"/>
          <w:rtl/>
        </w:rPr>
        <w:t>العرف المعدل:</w:t>
      </w:r>
      <w:r w:rsidRPr="00B76D81">
        <w:rPr>
          <w:rFonts w:ascii="Simplified Arabic" w:eastAsia="Times New Roman" w:hAnsi="Simplified Arabic" w:cs="Simplified Arabic"/>
          <w:color w:val="333333"/>
          <w:sz w:val="32"/>
          <w:szCs w:val="32"/>
          <w:rtl/>
        </w:rPr>
        <w:t xml:space="preserve"> هذه القواعد العرفية التي تغير في أحكام الدستور </w:t>
      </w:r>
      <w:r w:rsidRPr="008349BE">
        <w:rPr>
          <w:rFonts w:ascii="Simplified Arabic" w:eastAsia="Times New Roman" w:hAnsi="Simplified Arabic" w:cs="Simplified Arabic"/>
          <w:color w:val="333333"/>
          <w:sz w:val="32"/>
          <w:szCs w:val="32"/>
          <w:rtl/>
        </w:rPr>
        <w:t>بال</w:t>
      </w:r>
      <w:r w:rsidRPr="00B76D81">
        <w:rPr>
          <w:rFonts w:ascii="Simplified Arabic" w:eastAsia="Times New Roman" w:hAnsi="Simplified Arabic" w:cs="Simplified Arabic"/>
          <w:color w:val="333333"/>
          <w:sz w:val="32"/>
          <w:szCs w:val="32"/>
          <w:rtl/>
        </w:rPr>
        <w:t xml:space="preserve">إضافة أو </w:t>
      </w:r>
      <w:r w:rsidRPr="008349BE">
        <w:rPr>
          <w:rFonts w:ascii="Simplified Arabic" w:eastAsia="Times New Roman" w:hAnsi="Simplified Arabic" w:cs="Simplified Arabic"/>
          <w:color w:val="333333"/>
          <w:sz w:val="32"/>
          <w:szCs w:val="32"/>
          <w:rtl/>
        </w:rPr>
        <w:t>ال</w:t>
      </w:r>
      <w:r w:rsidRPr="00B76D81">
        <w:rPr>
          <w:rFonts w:ascii="Simplified Arabic" w:eastAsia="Times New Roman" w:hAnsi="Simplified Arabic" w:cs="Simplified Arabic"/>
          <w:color w:val="333333"/>
          <w:sz w:val="32"/>
          <w:szCs w:val="32"/>
          <w:rtl/>
        </w:rPr>
        <w:t xml:space="preserve">حذف مثلا جرى به العمل في زيادة سلطات الحكومية المركزية على حساب السلطات المحلية في الاتحادات الفدرالية </w:t>
      </w:r>
      <w:r w:rsidRPr="008349BE">
        <w:rPr>
          <w:rFonts w:ascii="Simplified Arabic" w:eastAsia="Times New Roman" w:hAnsi="Simplified Arabic" w:cs="Simplified Arabic"/>
          <w:color w:val="333333"/>
          <w:sz w:val="32"/>
          <w:szCs w:val="32"/>
          <w:rtl/>
        </w:rPr>
        <w:t>.</w:t>
      </w:r>
    </w:p>
    <w:p w:rsidR="008349BE" w:rsidRPr="008349BE"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333333"/>
          <w:sz w:val="32"/>
          <w:szCs w:val="32"/>
          <w:rtl/>
        </w:rPr>
        <w:lastRenderedPageBreak/>
        <w:t>و</w:t>
      </w:r>
      <w:r w:rsidRPr="008349BE">
        <w:rPr>
          <w:rFonts w:ascii="Simplified Arabic" w:eastAsia="Times New Roman" w:hAnsi="Simplified Arabic" w:cs="Simplified Arabic"/>
          <w:color w:val="333333"/>
          <w:sz w:val="32"/>
          <w:szCs w:val="32"/>
          <w:rtl/>
        </w:rPr>
        <w:t>ق</w:t>
      </w:r>
      <w:r w:rsidRPr="00B76D81">
        <w:rPr>
          <w:rFonts w:ascii="Simplified Arabic" w:eastAsia="Times New Roman" w:hAnsi="Simplified Arabic" w:cs="Simplified Arabic"/>
          <w:color w:val="333333"/>
          <w:sz w:val="32"/>
          <w:szCs w:val="32"/>
          <w:rtl/>
        </w:rPr>
        <w:t xml:space="preserve">د اختلف الفقه حول القوة الإلزامية للعرف المكمل بين من ينكر عليه قوة نصوص الدستور لان العرف حسبهم يمثل إرادة المشرع و بالتالي يأخذ درجة التشريع العادي و لا يرقى إلى مرتبة الدستور الذي تضعه سلطة تأسيسه في حين يرى البعض الآخر بقوته الإلزامية كالأستاذ </w:t>
      </w:r>
      <w:proofErr w:type="spellStart"/>
      <w:r w:rsidRPr="00B76D81">
        <w:rPr>
          <w:rFonts w:ascii="Simplified Arabic" w:eastAsia="Times New Roman" w:hAnsi="Simplified Arabic" w:cs="Simplified Arabic"/>
          <w:color w:val="333333"/>
          <w:sz w:val="32"/>
          <w:szCs w:val="32"/>
          <w:rtl/>
        </w:rPr>
        <w:t>ديفرجيه</w:t>
      </w:r>
      <w:proofErr w:type="spellEnd"/>
      <w:r w:rsidRPr="00B76D81">
        <w:rPr>
          <w:rFonts w:ascii="Simplified Arabic" w:eastAsia="Times New Roman" w:hAnsi="Simplified Arabic" w:cs="Simplified Arabic"/>
          <w:color w:val="333333"/>
          <w:sz w:val="32"/>
          <w:szCs w:val="32"/>
          <w:rtl/>
        </w:rPr>
        <w:t>. نفس الشيء بالنسبة للعرف المعدل بين من يرى بأن له نفس القوة التي تكتسبها النصوص الدستورية لأن العرف يمثل إرادة الأمة صاحبة السيادة في وضع الدساتير و رأي أخر من الفقه لا يعترف للعرف المعدل بقوة النصوص الدستورية لان الأمة حسبهم لا تمارس سيادتها إلا وفق إجراءات خاصة بواسطة سلطة تخلف عن السلطة التشريعية و هي السلطة التأسيسية في حين أن العرف تصدر السلطة التشريعية و التنفيذية.</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00B050"/>
          <w:sz w:val="32"/>
          <w:szCs w:val="32"/>
          <w:rtl/>
        </w:rPr>
        <w:t>ا</w:t>
      </w:r>
      <w:r w:rsidRPr="00B76D81">
        <w:rPr>
          <w:rFonts w:ascii="Simplified Arabic" w:eastAsia="Times New Roman" w:hAnsi="Simplified Arabic" w:cs="Simplified Arabic"/>
          <w:b/>
          <w:bCs/>
          <w:color w:val="00B050"/>
          <w:sz w:val="32"/>
          <w:szCs w:val="32"/>
          <w:u w:val="single"/>
          <w:rtl/>
        </w:rPr>
        <w:t>لقضاء </w:t>
      </w:r>
      <w:r w:rsidRPr="00B76D81">
        <w:rPr>
          <w:rFonts w:ascii="Simplified Arabic" w:eastAsia="Times New Roman" w:hAnsi="Simplified Arabic" w:cs="Simplified Arabic"/>
          <w:color w:val="00B050"/>
          <w:sz w:val="32"/>
          <w:szCs w:val="32"/>
          <w:rtl/>
        </w:rPr>
        <w:t>:</w:t>
      </w:r>
      <w:r w:rsidRPr="00B76D81">
        <w:rPr>
          <w:rFonts w:ascii="Simplified Arabic" w:eastAsia="Times New Roman" w:hAnsi="Simplified Arabic" w:cs="Simplified Arabic"/>
          <w:color w:val="333333"/>
          <w:sz w:val="32"/>
          <w:szCs w:val="32"/>
          <w:rtl/>
        </w:rPr>
        <w:t> و هو مجموعة الأحكام التي تصدرها المحاكم عند تطبيق القانون على المنازعات المعروضة أمامها و إن كانت أحكام القضاء لا تعد أن تكون تطبيقا للقانون أحكام العادية فان هناك أحكام أخرى تتضمن مبادئ لم يتعرض لها القانون و تضع حدا للخلاف فيه تسمى أحكام أساسية و يختلف القضاء كمصدر للقانون الدستوري بين الدول ذات الدساتير العرفية كانجلترا أين يعتبر مصدرا رسميا لما يولده من سوا</w:t>
      </w:r>
      <w:r w:rsidRPr="008349BE">
        <w:rPr>
          <w:rFonts w:ascii="Simplified Arabic" w:eastAsia="Times New Roman" w:hAnsi="Simplified Arabic" w:cs="Simplified Arabic"/>
          <w:color w:val="333333"/>
          <w:sz w:val="32"/>
          <w:szCs w:val="32"/>
          <w:rtl/>
        </w:rPr>
        <w:t>بق قضائية عند طرح القضايا أمامه</w:t>
      </w:r>
      <w:r w:rsidRPr="00B76D81">
        <w:rPr>
          <w:rFonts w:ascii="Simplified Arabic" w:eastAsia="Times New Roman" w:hAnsi="Simplified Arabic" w:cs="Simplified Arabic"/>
          <w:color w:val="333333"/>
          <w:sz w:val="32"/>
          <w:szCs w:val="32"/>
          <w:rtl/>
        </w:rPr>
        <w:t xml:space="preserve"> حيث تطبق لاحقا على القضايا المشابهة لها من طرف المحاكم ذات </w:t>
      </w:r>
      <w:r w:rsidRPr="008349BE">
        <w:rPr>
          <w:rFonts w:ascii="Simplified Arabic" w:eastAsia="Times New Roman" w:hAnsi="Simplified Arabic" w:cs="Simplified Arabic"/>
          <w:color w:val="333333"/>
          <w:sz w:val="32"/>
          <w:szCs w:val="32"/>
          <w:rtl/>
        </w:rPr>
        <w:t>ال</w:t>
      </w:r>
      <w:r w:rsidRPr="00B76D81">
        <w:rPr>
          <w:rFonts w:ascii="Simplified Arabic" w:eastAsia="Times New Roman" w:hAnsi="Simplified Arabic" w:cs="Simplified Arabic"/>
          <w:color w:val="333333"/>
          <w:sz w:val="32"/>
          <w:szCs w:val="32"/>
          <w:rtl/>
        </w:rPr>
        <w:t xml:space="preserve">درجة الواحدة أو الأدنى </w:t>
      </w:r>
      <w:r w:rsidRPr="008349BE">
        <w:rPr>
          <w:rFonts w:ascii="Simplified Arabic" w:eastAsia="Times New Roman" w:hAnsi="Simplified Arabic" w:cs="Simplified Arabic"/>
          <w:color w:val="333333"/>
          <w:sz w:val="32"/>
          <w:szCs w:val="32"/>
          <w:rtl/>
        </w:rPr>
        <w:t xml:space="preserve">،و هناك </w:t>
      </w:r>
      <w:r w:rsidRPr="00B76D81">
        <w:rPr>
          <w:rFonts w:ascii="Simplified Arabic" w:eastAsia="Times New Roman" w:hAnsi="Simplified Arabic" w:cs="Simplified Arabic"/>
          <w:color w:val="333333"/>
          <w:sz w:val="32"/>
          <w:szCs w:val="32"/>
          <w:rtl/>
        </w:rPr>
        <w:t>دول أخرى أخذت بالسوابق القضائية كالولايات المتحدة الأمريكية و استراليا أما الدول ذات الدساتير المكتوبة كفرنسا و الجزائر فيعتبر القضاء مصدرا ضعيف جدا للقانون الدستوري كما أن المحاكم ليست مقيدة بأحكامها السابقة و لا بالتي تصدرها الأعلى منها درجة.</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b/>
          <w:bCs/>
          <w:color w:val="00B050"/>
          <w:sz w:val="32"/>
          <w:szCs w:val="32"/>
          <w:u w:val="single"/>
          <w:rtl/>
        </w:rPr>
        <w:t>الفقه </w:t>
      </w:r>
      <w:r w:rsidRPr="00B76D81">
        <w:rPr>
          <w:rFonts w:ascii="Simplified Arabic" w:eastAsia="Times New Roman" w:hAnsi="Simplified Arabic" w:cs="Simplified Arabic"/>
          <w:color w:val="00B050"/>
          <w:sz w:val="32"/>
          <w:szCs w:val="32"/>
          <w:rtl/>
        </w:rPr>
        <w:t>:</w:t>
      </w:r>
      <w:r w:rsidRPr="00B76D81">
        <w:rPr>
          <w:rFonts w:ascii="Simplified Arabic" w:eastAsia="Times New Roman" w:hAnsi="Simplified Arabic" w:cs="Simplified Arabic"/>
          <w:color w:val="333333"/>
          <w:sz w:val="32"/>
          <w:szCs w:val="32"/>
          <w:rtl/>
        </w:rPr>
        <w:t xml:space="preserve"> يقصد به دراسات و أبحاث فقهاء القانون و يعتبر الفقه مصدر تفسيري و ليس رسميا للقانون الدستوري يستأنس به في تفسير الدساتير و أحكامها و شرح محاسن و عيوب هذه الدساتير و تحليل قواعدها التي تؤثر على مسار القواعد الدستورية و إن كانت آراء الفقهاء غير ملزمة في القانون الدستوري إلا أنها مصدر الهام للمشرعين أثناء سنن القواعد الدستورية كما حدث لكتاب روح القوانين </w:t>
      </w:r>
      <w:proofErr w:type="spellStart"/>
      <w:r w:rsidRPr="00B76D81">
        <w:rPr>
          <w:rFonts w:ascii="Simplified Arabic" w:eastAsia="Times New Roman" w:hAnsi="Simplified Arabic" w:cs="Simplified Arabic"/>
          <w:color w:val="333333"/>
          <w:sz w:val="32"/>
          <w:szCs w:val="32"/>
          <w:rtl/>
        </w:rPr>
        <w:t>لمونتسكيو</w:t>
      </w:r>
      <w:proofErr w:type="spellEnd"/>
      <w:r w:rsidRPr="00B76D81">
        <w:rPr>
          <w:rFonts w:ascii="Simplified Arabic" w:eastAsia="Times New Roman" w:hAnsi="Simplified Arabic" w:cs="Simplified Arabic"/>
          <w:color w:val="333333"/>
          <w:sz w:val="32"/>
          <w:szCs w:val="32"/>
          <w:rtl/>
        </w:rPr>
        <w:t xml:space="preserve"> أو كتاب العقد الاجتماعي جون جاك روسو أو العقد السياسي لجون </w:t>
      </w:r>
      <w:proofErr w:type="spellStart"/>
      <w:r w:rsidRPr="00B76D81">
        <w:rPr>
          <w:rFonts w:ascii="Simplified Arabic" w:eastAsia="Times New Roman" w:hAnsi="Simplified Arabic" w:cs="Simplified Arabic"/>
          <w:color w:val="333333"/>
          <w:sz w:val="32"/>
          <w:szCs w:val="32"/>
          <w:rtl/>
        </w:rPr>
        <w:t>لوك</w:t>
      </w:r>
      <w:proofErr w:type="spellEnd"/>
      <w:r w:rsidRPr="00B76D81">
        <w:rPr>
          <w:rFonts w:ascii="Simplified Arabic" w:eastAsia="Times New Roman" w:hAnsi="Simplified Arabic" w:cs="Simplified Arabic"/>
          <w:color w:val="333333"/>
          <w:sz w:val="32"/>
          <w:szCs w:val="32"/>
          <w:rtl/>
        </w:rPr>
        <w:t xml:space="preserve"> كما يتأثر </w:t>
      </w:r>
      <w:proofErr w:type="spellStart"/>
      <w:r w:rsidRPr="00B76D81">
        <w:rPr>
          <w:rFonts w:ascii="Simplified Arabic" w:eastAsia="Times New Roman" w:hAnsi="Simplified Arabic" w:cs="Simplified Arabic"/>
          <w:color w:val="333333"/>
          <w:sz w:val="32"/>
          <w:szCs w:val="32"/>
          <w:rtl/>
        </w:rPr>
        <w:t>بها</w:t>
      </w:r>
      <w:proofErr w:type="spellEnd"/>
      <w:r w:rsidRPr="00B76D81">
        <w:rPr>
          <w:rFonts w:ascii="Simplified Arabic" w:eastAsia="Times New Roman" w:hAnsi="Simplified Arabic" w:cs="Simplified Arabic"/>
          <w:color w:val="333333"/>
          <w:sz w:val="32"/>
          <w:szCs w:val="32"/>
          <w:rtl/>
        </w:rPr>
        <w:t xml:space="preserve"> القضاء عند إصدار أحكامه.</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FF0000"/>
          <w:sz w:val="32"/>
          <w:szCs w:val="32"/>
          <w:rtl/>
        </w:rPr>
      </w:pPr>
      <w:r w:rsidRPr="00B76D81">
        <w:rPr>
          <w:rFonts w:ascii="Simplified Arabic" w:eastAsia="Times New Roman" w:hAnsi="Simplified Arabic" w:cs="Simplified Arabic"/>
          <w:b/>
          <w:bCs/>
          <w:color w:val="FF0000"/>
          <w:sz w:val="32"/>
          <w:szCs w:val="32"/>
          <w:u w:val="single"/>
          <w:rtl/>
        </w:rPr>
        <w:lastRenderedPageBreak/>
        <w:t xml:space="preserve">خامسا: </w:t>
      </w:r>
      <w:proofErr w:type="gramStart"/>
      <w:r w:rsidRPr="00B76D81">
        <w:rPr>
          <w:rFonts w:ascii="Simplified Arabic" w:eastAsia="Times New Roman" w:hAnsi="Simplified Arabic" w:cs="Simplified Arabic"/>
          <w:b/>
          <w:bCs/>
          <w:color w:val="FF0000"/>
          <w:sz w:val="32"/>
          <w:szCs w:val="32"/>
          <w:u w:val="single"/>
          <w:rtl/>
        </w:rPr>
        <w:t>أساليب</w:t>
      </w:r>
      <w:proofErr w:type="gramEnd"/>
      <w:r w:rsidRPr="00B76D81">
        <w:rPr>
          <w:rFonts w:ascii="Simplified Arabic" w:eastAsia="Times New Roman" w:hAnsi="Simplified Arabic" w:cs="Simplified Arabic"/>
          <w:b/>
          <w:bCs/>
          <w:color w:val="FF0000"/>
          <w:sz w:val="32"/>
          <w:szCs w:val="32"/>
          <w:u w:val="single"/>
          <w:rtl/>
        </w:rPr>
        <w:t xml:space="preserve"> نشأة الدساتير</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333333"/>
          <w:sz w:val="32"/>
          <w:szCs w:val="32"/>
          <w:rtl/>
        </w:rPr>
        <w:t>عرفت نشأة الدساتير تطورا في مسيرتها التي كانت في البداية منحة من الملك ثم إلى عقد بين الحاكم و الرعية إلى نشوء هيئات تأسيسية تختص بوضعه دون عرضه على الشعب وصول إلى مرحلة الاستفتاء الشعبي.</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00B050"/>
          <w:sz w:val="32"/>
          <w:szCs w:val="32"/>
          <w:rtl/>
        </w:rPr>
        <w:t>أ-</w:t>
      </w:r>
      <w:r w:rsidRPr="00B76D81">
        <w:rPr>
          <w:rFonts w:ascii="Simplified Arabic" w:eastAsia="Times New Roman" w:hAnsi="Simplified Arabic" w:cs="Simplified Arabic"/>
          <w:b/>
          <w:bCs/>
          <w:color w:val="00B050"/>
          <w:sz w:val="32"/>
          <w:szCs w:val="32"/>
          <w:rtl/>
        </w:rPr>
        <w:t>أسلوب المنحة</w:t>
      </w:r>
      <w:r w:rsidRPr="00B76D81">
        <w:rPr>
          <w:rFonts w:ascii="Simplified Arabic" w:eastAsia="Times New Roman" w:hAnsi="Simplified Arabic" w:cs="Simplified Arabic"/>
          <w:color w:val="00B050"/>
          <w:sz w:val="32"/>
          <w:szCs w:val="32"/>
          <w:rtl/>
        </w:rPr>
        <w:t> :</w:t>
      </w:r>
      <w:r w:rsidRPr="00B76D81">
        <w:rPr>
          <w:rFonts w:ascii="Simplified Arabic" w:eastAsia="Times New Roman" w:hAnsi="Simplified Arabic" w:cs="Simplified Arabic"/>
          <w:color w:val="333333"/>
          <w:sz w:val="32"/>
          <w:szCs w:val="32"/>
          <w:rtl/>
        </w:rPr>
        <w:t xml:space="preserve"> دفعت الأفكار المنادية بتقييد بسلطة الملك هذا الأخير الى منح دستور للشعب بغرض وقف المد الثوري و من أمثلة ذلك الدستور الفرنسي </w:t>
      </w:r>
      <w:r w:rsidRPr="008349BE">
        <w:rPr>
          <w:rFonts w:ascii="Simplified Arabic" w:eastAsia="Times New Roman" w:hAnsi="Simplified Arabic" w:cs="Simplified Arabic"/>
          <w:color w:val="333333"/>
          <w:sz w:val="32"/>
          <w:szCs w:val="32"/>
        </w:rPr>
        <w:t>4</w:t>
      </w:r>
      <w:r w:rsidRPr="00B76D81">
        <w:rPr>
          <w:rFonts w:ascii="Simplified Arabic" w:eastAsia="Times New Roman" w:hAnsi="Simplified Arabic" w:cs="Simplified Arabic"/>
          <w:color w:val="333333"/>
          <w:sz w:val="32"/>
          <w:szCs w:val="32"/>
          <w:rtl/>
        </w:rPr>
        <w:t xml:space="preserve"> جوان </w:t>
      </w:r>
      <w:r w:rsidRPr="008349BE">
        <w:rPr>
          <w:rFonts w:ascii="Simplified Arabic" w:eastAsia="Times New Roman" w:hAnsi="Simplified Arabic" w:cs="Simplified Arabic"/>
          <w:color w:val="333333"/>
          <w:sz w:val="32"/>
          <w:szCs w:val="32"/>
        </w:rPr>
        <w:t>1814</w:t>
      </w:r>
      <w:r w:rsidRPr="00B76D81">
        <w:rPr>
          <w:rFonts w:ascii="Simplified Arabic" w:eastAsia="Times New Roman" w:hAnsi="Simplified Arabic" w:cs="Simplified Arabic"/>
          <w:color w:val="333333"/>
          <w:sz w:val="32"/>
          <w:szCs w:val="32"/>
          <w:rtl/>
        </w:rPr>
        <w:t xml:space="preserve"> الذي منحه لويس الثامن عشر لأمة بعد سقوط نابليون الأول.</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00B050"/>
          <w:sz w:val="32"/>
          <w:szCs w:val="32"/>
          <w:rtl/>
        </w:rPr>
        <w:t>ب-</w:t>
      </w:r>
      <w:r w:rsidRPr="00B76D81">
        <w:rPr>
          <w:rFonts w:ascii="Simplified Arabic" w:eastAsia="Times New Roman" w:hAnsi="Simplified Arabic" w:cs="Simplified Arabic"/>
          <w:b/>
          <w:bCs/>
          <w:color w:val="00B050"/>
          <w:sz w:val="32"/>
          <w:szCs w:val="32"/>
          <w:u w:val="single"/>
          <w:rtl/>
        </w:rPr>
        <w:t>أسلوب العقد و الاتفاق </w:t>
      </w:r>
      <w:r w:rsidRPr="00B76D81">
        <w:rPr>
          <w:rFonts w:ascii="Simplified Arabic" w:eastAsia="Times New Roman" w:hAnsi="Simplified Arabic" w:cs="Simplified Arabic"/>
          <w:color w:val="00B050"/>
          <w:sz w:val="32"/>
          <w:szCs w:val="32"/>
          <w:rtl/>
        </w:rPr>
        <w:t>:</w:t>
      </w:r>
      <w:r w:rsidRPr="00B76D81">
        <w:rPr>
          <w:rFonts w:ascii="Simplified Arabic" w:eastAsia="Times New Roman" w:hAnsi="Simplified Arabic" w:cs="Simplified Arabic"/>
          <w:color w:val="333333"/>
          <w:sz w:val="32"/>
          <w:szCs w:val="32"/>
          <w:rtl/>
        </w:rPr>
        <w:t xml:space="preserve"> ينشأ هذا الدستور عادة بعد الثورات و تأثير الشعوب على الملوك الذين يخضعون لإرادة الشعب خوفا من فقدان ملكهم بالكامل فيكون هذا الدستور و ليد تعاقد بين الحاكم و الشعب و الذي تكون فيه الغلبة للشعب الذي يضعه بواسطة ممثليه و تكون سلطة الملك مقيدة و من أمثلة ذلك دستور فرنسا لسنة </w:t>
      </w:r>
      <w:r w:rsidRPr="008349BE">
        <w:rPr>
          <w:rFonts w:ascii="Simplified Arabic" w:eastAsia="Times New Roman" w:hAnsi="Simplified Arabic" w:cs="Simplified Arabic"/>
          <w:color w:val="333333"/>
          <w:sz w:val="32"/>
          <w:szCs w:val="32"/>
        </w:rPr>
        <w:t>1830</w:t>
      </w:r>
      <w:r w:rsidRPr="00B76D81">
        <w:rPr>
          <w:rFonts w:ascii="Simplified Arabic" w:eastAsia="Times New Roman" w:hAnsi="Simplified Arabic" w:cs="Simplified Arabic"/>
          <w:color w:val="333333"/>
          <w:sz w:val="32"/>
          <w:szCs w:val="32"/>
          <w:rtl/>
        </w:rPr>
        <w:t xml:space="preserve"> و دستور الكويت </w:t>
      </w:r>
      <w:r w:rsidRPr="008349BE">
        <w:rPr>
          <w:rFonts w:ascii="Simplified Arabic" w:eastAsia="Times New Roman" w:hAnsi="Simplified Arabic" w:cs="Simplified Arabic"/>
          <w:color w:val="333333"/>
          <w:sz w:val="32"/>
          <w:szCs w:val="32"/>
        </w:rPr>
        <w:t>1962</w:t>
      </w:r>
      <w:r w:rsidRPr="00B76D81">
        <w:rPr>
          <w:rFonts w:ascii="Simplified Arabic" w:eastAsia="Times New Roman" w:hAnsi="Simplified Arabic" w:cs="Simplified Arabic"/>
          <w:color w:val="333333"/>
          <w:sz w:val="32"/>
          <w:szCs w:val="32"/>
          <w:rtl/>
        </w:rPr>
        <w:t xml:space="preserve"> و البحرين </w:t>
      </w:r>
      <w:r w:rsidRPr="008349BE">
        <w:rPr>
          <w:rFonts w:ascii="Simplified Arabic" w:eastAsia="Times New Roman" w:hAnsi="Simplified Arabic" w:cs="Simplified Arabic"/>
          <w:color w:val="333333"/>
          <w:sz w:val="32"/>
          <w:szCs w:val="32"/>
        </w:rPr>
        <w:t>1973</w:t>
      </w:r>
      <w:r w:rsidRPr="00B76D81">
        <w:rPr>
          <w:rFonts w:ascii="Simplified Arabic" w:eastAsia="Times New Roman" w:hAnsi="Simplified Arabic" w:cs="Simplified Arabic"/>
          <w:color w:val="333333"/>
          <w:sz w:val="32"/>
          <w:szCs w:val="32"/>
          <w:rtl/>
        </w:rPr>
        <w:t xml:space="preserve"> .</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b/>
          <w:bCs/>
          <w:color w:val="00B050"/>
          <w:sz w:val="32"/>
          <w:szCs w:val="32"/>
          <w:u w:val="single"/>
          <w:rtl/>
        </w:rPr>
        <w:t>ج-الدستور الموضوع من طرف جمعية تأسيسية</w:t>
      </w:r>
      <w:r w:rsidRPr="00B76D81">
        <w:rPr>
          <w:rFonts w:ascii="Simplified Arabic" w:eastAsia="Times New Roman" w:hAnsi="Simplified Arabic" w:cs="Simplified Arabic"/>
          <w:color w:val="00B050"/>
          <w:sz w:val="32"/>
          <w:szCs w:val="32"/>
          <w:rtl/>
        </w:rPr>
        <w:t xml:space="preserve"> : </w:t>
      </w:r>
      <w:r w:rsidRPr="00B76D81">
        <w:rPr>
          <w:rFonts w:ascii="Simplified Arabic" w:eastAsia="Times New Roman" w:hAnsi="Simplified Arabic" w:cs="Simplified Arabic"/>
          <w:color w:val="333333"/>
          <w:sz w:val="32"/>
          <w:szCs w:val="32"/>
          <w:rtl/>
        </w:rPr>
        <w:t>ظهرت هذه ال</w:t>
      </w:r>
      <w:r w:rsidRPr="008349BE">
        <w:rPr>
          <w:rFonts w:ascii="Simplified Arabic" w:eastAsia="Times New Roman" w:hAnsi="Simplified Arabic" w:cs="Simplified Arabic"/>
          <w:color w:val="333333"/>
          <w:sz w:val="32"/>
          <w:szCs w:val="32"/>
          <w:rtl/>
        </w:rPr>
        <w:t xml:space="preserve">طريقة في الو م أ بعد استقلالها </w:t>
      </w:r>
      <w:r w:rsidRPr="00B76D81">
        <w:rPr>
          <w:rFonts w:ascii="Simplified Arabic" w:eastAsia="Times New Roman" w:hAnsi="Simplified Arabic" w:cs="Simplified Arabic"/>
          <w:color w:val="333333"/>
          <w:sz w:val="32"/>
          <w:szCs w:val="32"/>
          <w:rtl/>
        </w:rPr>
        <w:t xml:space="preserve">سنة </w:t>
      </w:r>
      <w:r w:rsidRPr="008349BE">
        <w:rPr>
          <w:rFonts w:ascii="Simplified Arabic" w:eastAsia="Times New Roman" w:hAnsi="Simplified Arabic" w:cs="Simplified Arabic"/>
          <w:color w:val="333333"/>
          <w:sz w:val="32"/>
          <w:szCs w:val="32"/>
        </w:rPr>
        <w:t>1787</w:t>
      </w:r>
      <w:r w:rsidRPr="00B76D81">
        <w:rPr>
          <w:rFonts w:ascii="Simplified Arabic" w:eastAsia="Times New Roman" w:hAnsi="Simplified Arabic" w:cs="Simplified Arabic"/>
          <w:color w:val="333333"/>
          <w:sz w:val="32"/>
          <w:szCs w:val="32"/>
          <w:rtl/>
        </w:rPr>
        <w:t xml:space="preserve"> و انتشرت بعد الحرب العالمية الثانية حيث ينفرد الشعب بوضع الدستور بواسطة هيئة تأسيسية منتخبة من طرفه بطريقة ديمقراطية.</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b/>
          <w:bCs/>
          <w:color w:val="00B050"/>
          <w:sz w:val="32"/>
          <w:szCs w:val="32"/>
          <w:u w:val="single"/>
          <w:rtl/>
        </w:rPr>
        <w:t>د-</w:t>
      </w:r>
      <w:proofErr w:type="gramStart"/>
      <w:r w:rsidRPr="00B76D81">
        <w:rPr>
          <w:rFonts w:ascii="Simplified Arabic" w:eastAsia="Times New Roman" w:hAnsi="Simplified Arabic" w:cs="Simplified Arabic"/>
          <w:b/>
          <w:bCs/>
          <w:color w:val="00B050"/>
          <w:sz w:val="32"/>
          <w:szCs w:val="32"/>
          <w:u w:val="single"/>
          <w:rtl/>
        </w:rPr>
        <w:t>أسلوب</w:t>
      </w:r>
      <w:proofErr w:type="gramEnd"/>
      <w:r w:rsidRPr="00B76D81">
        <w:rPr>
          <w:rFonts w:ascii="Simplified Arabic" w:eastAsia="Times New Roman" w:hAnsi="Simplified Arabic" w:cs="Simplified Arabic"/>
          <w:b/>
          <w:bCs/>
          <w:color w:val="00B050"/>
          <w:sz w:val="32"/>
          <w:szCs w:val="32"/>
          <w:u w:val="single"/>
          <w:rtl/>
        </w:rPr>
        <w:t xml:space="preserve"> الاستفتاء</w:t>
      </w:r>
      <w:r w:rsidRPr="00B76D81">
        <w:rPr>
          <w:rFonts w:ascii="Simplified Arabic" w:eastAsia="Times New Roman" w:hAnsi="Simplified Arabic" w:cs="Simplified Arabic"/>
          <w:b/>
          <w:bCs/>
          <w:color w:val="00B050"/>
          <w:sz w:val="32"/>
          <w:szCs w:val="32"/>
          <w:rtl/>
        </w:rPr>
        <w:t>:</w:t>
      </w:r>
      <w:r w:rsidRPr="00B76D81">
        <w:rPr>
          <w:rFonts w:ascii="Simplified Arabic" w:eastAsia="Times New Roman" w:hAnsi="Simplified Arabic" w:cs="Simplified Arabic"/>
          <w:b/>
          <w:bCs/>
          <w:color w:val="333333"/>
          <w:sz w:val="32"/>
          <w:szCs w:val="32"/>
          <w:rtl/>
        </w:rPr>
        <w:t> </w:t>
      </w:r>
      <w:r w:rsidRPr="00B76D81">
        <w:rPr>
          <w:rFonts w:ascii="Simplified Arabic" w:eastAsia="Times New Roman" w:hAnsi="Simplified Arabic" w:cs="Simplified Arabic"/>
          <w:color w:val="333333"/>
          <w:sz w:val="32"/>
          <w:szCs w:val="32"/>
          <w:rtl/>
        </w:rPr>
        <w:t>يصدر الدستور مباشرة من الشعب الذي يعطي رأيه فيه و لا يصبح نافذا إلا بعد موافقته عليه بعد أن تعده و تضعه جمعية منتخبة أو لجنة معينة من الحكومة أو البرلمان و قد</w:t>
      </w:r>
      <w:r w:rsidRPr="008349BE">
        <w:rPr>
          <w:rFonts w:ascii="Simplified Arabic" w:eastAsia="Times New Roman" w:hAnsi="Simplified Arabic" w:cs="Simplified Arabic"/>
          <w:color w:val="333333"/>
          <w:sz w:val="32"/>
          <w:szCs w:val="32"/>
          <w:rtl/>
        </w:rPr>
        <w:t xml:space="preserve"> اتبع هذا الأسلوب في وضع دساتير</w:t>
      </w:r>
      <w:r w:rsidRPr="008349BE">
        <w:rPr>
          <w:rFonts w:ascii="Simplified Arabic" w:eastAsia="Times New Roman" w:hAnsi="Simplified Arabic" w:cs="Simplified Arabic"/>
          <w:color w:val="333333"/>
          <w:sz w:val="32"/>
          <w:szCs w:val="32"/>
        </w:rPr>
        <w:t>1976</w:t>
      </w:r>
      <w:proofErr w:type="spellStart"/>
      <w:r w:rsidRPr="00B76D81">
        <w:rPr>
          <w:rFonts w:ascii="Simplified Arabic" w:eastAsia="Times New Roman" w:hAnsi="Simplified Arabic" w:cs="Simplified Arabic"/>
          <w:color w:val="333333"/>
          <w:sz w:val="32"/>
          <w:szCs w:val="32"/>
          <w:rtl/>
        </w:rPr>
        <w:t>-</w:t>
      </w:r>
      <w:proofErr w:type="spellEnd"/>
      <w:r w:rsidRPr="00B76D81">
        <w:rPr>
          <w:rFonts w:ascii="Simplified Arabic" w:eastAsia="Times New Roman" w:hAnsi="Simplified Arabic" w:cs="Simplified Arabic"/>
          <w:color w:val="333333"/>
          <w:sz w:val="32"/>
          <w:szCs w:val="32"/>
          <w:rtl/>
        </w:rPr>
        <w:t xml:space="preserve"> </w:t>
      </w:r>
      <w:r w:rsidRPr="008349BE">
        <w:rPr>
          <w:rFonts w:ascii="Simplified Arabic" w:eastAsia="Times New Roman" w:hAnsi="Simplified Arabic" w:cs="Simplified Arabic"/>
          <w:color w:val="333333"/>
          <w:sz w:val="32"/>
          <w:szCs w:val="32"/>
        </w:rPr>
        <w:t>1989</w:t>
      </w:r>
      <w:r w:rsidRPr="00B76D81">
        <w:rPr>
          <w:rFonts w:ascii="Simplified Arabic" w:eastAsia="Times New Roman" w:hAnsi="Simplified Arabic" w:cs="Simplified Arabic"/>
          <w:color w:val="333333"/>
          <w:sz w:val="32"/>
          <w:szCs w:val="32"/>
          <w:rtl/>
        </w:rPr>
        <w:t xml:space="preserve"> و </w:t>
      </w:r>
      <w:r w:rsidRPr="008349BE">
        <w:rPr>
          <w:rFonts w:ascii="Simplified Arabic" w:eastAsia="Times New Roman" w:hAnsi="Simplified Arabic" w:cs="Simplified Arabic"/>
          <w:color w:val="333333"/>
          <w:sz w:val="32"/>
          <w:szCs w:val="32"/>
        </w:rPr>
        <w:t>1996</w:t>
      </w:r>
      <w:r w:rsidRPr="00B76D81">
        <w:rPr>
          <w:rFonts w:ascii="Simplified Arabic" w:eastAsia="Times New Roman" w:hAnsi="Simplified Arabic" w:cs="Simplified Arabic"/>
          <w:color w:val="333333"/>
          <w:sz w:val="32"/>
          <w:szCs w:val="32"/>
          <w:rtl/>
        </w:rPr>
        <w:t xml:space="preserve"> في الجزائر.</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FF0000"/>
          <w:sz w:val="32"/>
          <w:szCs w:val="32"/>
          <w:rtl/>
        </w:rPr>
      </w:pPr>
      <w:r w:rsidRPr="00B76D81">
        <w:rPr>
          <w:rFonts w:ascii="Simplified Arabic" w:eastAsia="Times New Roman" w:hAnsi="Simplified Arabic" w:cs="Simplified Arabic"/>
          <w:b/>
          <w:bCs/>
          <w:color w:val="FF0000"/>
          <w:sz w:val="32"/>
          <w:szCs w:val="32"/>
          <w:u w:val="single"/>
          <w:rtl/>
        </w:rPr>
        <w:t>سادسا:نهاية الدساتير</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proofErr w:type="gramStart"/>
      <w:r w:rsidRPr="00B76D81">
        <w:rPr>
          <w:rFonts w:ascii="Simplified Arabic" w:eastAsia="Times New Roman" w:hAnsi="Simplified Arabic" w:cs="Simplified Arabic"/>
          <w:color w:val="333333"/>
          <w:sz w:val="32"/>
          <w:szCs w:val="32"/>
          <w:rtl/>
        </w:rPr>
        <w:t>الأسلوب</w:t>
      </w:r>
      <w:proofErr w:type="gramEnd"/>
      <w:r w:rsidRPr="00B76D81">
        <w:rPr>
          <w:rFonts w:ascii="Simplified Arabic" w:eastAsia="Times New Roman" w:hAnsi="Simplified Arabic" w:cs="Simplified Arabic"/>
          <w:color w:val="333333"/>
          <w:sz w:val="32"/>
          <w:szCs w:val="32"/>
          <w:rtl/>
        </w:rPr>
        <w:t xml:space="preserve"> </w:t>
      </w:r>
      <w:r w:rsidRPr="00B76D81">
        <w:rPr>
          <w:rFonts w:ascii="Simplified Arabic" w:eastAsia="Times New Roman" w:hAnsi="Simplified Arabic" w:cs="Simplified Arabic"/>
          <w:color w:val="00B050"/>
          <w:sz w:val="32"/>
          <w:szCs w:val="32"/>
          <w:rtl/>
        </w:rPr>
        <w:t>العادي</w:t>
      </w:r>
      <w:r w:rsidRPr="008349BE">
        <w:rPr>
          <w:rFonts w:ascii="Simplified Arabic" w:eastAsia="Times New Roman" w:hAnsi="Simplified Arabic" w:cs="Simplified Arabic" w:hint="cs"/>
          <w:color w:val="00B050"/>
          <w:sz w:val="32"/>
          <w:szCs w:val="32"/>
          <w:rtl/>
        </w:rPr>
        <w:t>:</w:t>
      </w:r>
      <w:r w:rsidRPr="00B76D81">
        <w:rPr>
          <w:rFonts w:ascii="Simplified Arabic" w:eastAsia="Times New Roman" w:hAnsi="Simplified Arabic" w:cs="Simplified Arabic"/>
          <w:color w:val="333333"/>
          <w:sz w:val="32"/>
          <w:szCs w:val="32"/>
          <w:rtl/>
        </w:rPr>
        <w:t xml:space="preserve"> وفقا لما حدّده الدستور تتولى السلطة القائمة إلغاءه أو تعديله.</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333333"/>
          <w:sz w:val="32"/>
          <w:szCs w:val="32"/>
          <w:rtl/>
        </w:rPr>
        <w:t xml:space="preserve">الأسلوب </w:t>
      </w:r>
      <w:r w:rsidRPr="00B76D81">
        <w:rPr>
          <w:rFonts w:ascii="Simplified Arabic" w:eastAsia="Times New Roman" w:hAnsi="Simplified Arabic" w:cs="Simplified Arabic"/>
          <w:color w:val="00B050"/>
          <w:sz w:val="32"/>
          <w:szCs w:val="32"/>
          <w:rtl/>
        </w:rPr>
        <w:t xml:space="preserve">غير </w:t>
      </w:r>
      <w:proofErr w:type="gramStart"/>
      <w:r w:rsidRPr="00B76D81">
        <w:rPr>
          <w:rFonts w:ascii="Simplified Arabic" w:eastAsia="Times New Roman" w:hAnsi="Simplified Arabic" w:cs="Simplified Arabic"/>
          <w:color w:val="00B050"/>
          <w:sz w:val="32"/>
          <w:szCs w:val="32"/>
          <w:rtl/>
        </w:rPr>
        <w:t>العادي</w:t>
      </w:r>
      <w:r w:rsidRPr="00B76D81">
        <w:rPr>
          <w:rFonts w:ascii="Simplified Arabic" w:eastAsia="Times New Roman" w:hAnsi="Simplified Arabic" w:cs="Simplified Arabic"/>
          <w:color w:val="333333"/>
          <w:sz w:val="32"/>
          <w:szCs w:val="32"/>
          <w:rtl/>
        </w:rPr>
        <w:t xml:space="preserve"> :</w:t>
      </w:r>
      <w:proofErr w:type="gramEnd"/>
      <w:r w:rsidRPr="00B76D81">
        <w:rPr>
          <w:rFonts w:ascii="Simplified Arabic" w:eastAsia="Times New Roman" w:hAnsi="Simplified Arabic" w:cs="Simplified Arabic"/>
          <w:color w:val="333333"/>
          <w:sz w:val="32"/>
          <w:szCs w:val="32"/>
          <w:rtl/>
        </w:rPr>
        <w:t xml:space="preserve"> بعد قيام الثروات .</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FF0000"/>
          <w:sz w:val="32"/>
          <w:szCs w:val="32"/>
          <w:rtl/>
        </w:rPr>
      </w:pPr>
      <w:r w:rsidRPr="00B76D81">
        <w:rPr>
          <w:rFonts w:ascii="Simplified Arabic" w:eastAsia="Times New Roman" w:hAnsi="Simplified Arabic" w:cs="Simplified Arabic"/>
          <w:b/>
          <w:bCs/>
          <w:color w:val="FF0000"/>
          <w:sz w:val="32"/>
          <w:szCs w:val="32"/>
          <w:u w:val="single"/>
          <w:rtl/>
        </w:rPr>
        <w:lastRenderedPageBreak/>
        <w:t>سابعا: أنواع الدساتير</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proofErr w:type="gramStart"/>
      <w:r w:rsidRPr="00B76D81">
        <w:rPr>
          <w:rFonts w:ascii="Simplified Arabic" w:eastAsia="Times New Roman" w:hAnsi="Simplified Arabic" w:cs="Simplified Arabic"/>
          <w:b/>
          <w:bCs/>
          <w:color w:val="00B050"/>
          <w:sz w:val="32"/>
          <w:szCs w:val="32"/>
          <w:rtl/>
        </w:rPr>
        <w:t>من</w:t>
      </w:r>
      <w:proofErr w:type="gramEnd"/>
      <w:r w:rsidRPr="00B76D81">
        <w:rPr>
          <w:rFonts w:ascii="Simplified Arabic" w:eastAsia="Times New Roman" w:hAnsi="Simplified Arabic" w:cs="Simplified Arabic"/>
          <w:b/>
          <w:bCs/>
          <w:color w:val="00B050"/>
          <w:sz w:val="32"/>
          <w:szCs w:val="32"/>
          <w:rtl/>
        </w:rPr>
        <w:t xml:space="preserve"> حيث الشكل:</w:t>
      </w:r>
      <w:r w:rsidRPr="00B76D81">
        <w:rPr>
          <w:rFonts w:ascii="Simplified Arabic" w:eastAsia="Times New Roman" w:hAnsi="Simplified Arabic" w:cs="Simplified Arabic"/>
          <w:color w:val="333333"/>
          <w:sz w:val="32"/>
          <w:szCs w:val="32"/>
          <w:rtl/>
        </w:rPr>
        <w:t xml:space="preserve"> تقسم الدساتير إلى دساتير مدونة و دساتير عرفية.</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b/>
          <w:bCs/>
          <w:color w:val="0070C0"/>
          <w:sz w:val="32"/>
          <w:szCs w:val="32"/>
          <w:u w:val="single"/>
          <w:rtl/>
        </w:rPr>
        <w:t>أ-</w:t>
      </w:r>
      <w:proofErr w:type="gramStart"/>
      <w:r w:rsidRPr="00B76D81">
        <w:rPr>
          <w:rFonts w:ascii="Simplified Arabic" w:eastAsia="Times New Roman" w:hAnsi="Simplified Arabic" w:cs="Simplified Arabic"/>
          <w:b/>
          <w:bCs/>
          <w:color w:val="0070C0"/>
          <w:sz w:val="32"/>
          <w:szCs w:val="32"/>
          <w:u w:val="single"/>
          <w:rtl/>
        </w:rPr>
        <w:t>الدساتير</w:t>
      </w:r>
      <w:proofErr w:type="gramEnd"/>
      <w:r w:rsidRPr="00B76D81">
        <w:rPr>
          <w:rFonts w:ascii="Simplified Arabic" w:eastAsia="Times New Roman" w:hAnsi="Simplified Arabic" w:cs="Simplified Arabic"/>
          <w:b/>
          <w:bCs/>
          <w:color w:val="0070C0"/>
          <w:sz w:val="32"/>
          <w:szCs w:val="32"/>
          <w:u w:val="single"/>
          <w:rtl/>
        </w:rPr>
        <w:t xml:space="preserve"> المدونة</w:t>
      </w:r>
      <w:r w:rsidRPr="00B76D81">
        <w:rPr>
          <w:rFonts w:ascii="Simplified Arabic" w:eastAsia="Times New Roman" w:hAnsi="Simplified Arabic" w:cs="Simplified Arabic"/>
          <w:color w:val="0070C0"/>
          <w:sz w:val="32"/>
          <w:szCs w:val="32"/>
          <w:rtl/>
        </w:rPr>
        <w:t>:</w:t>
      </w:r>
      <w:r w:rsidRPr="00B76D81">
        <w:rPr>
          <w:rFonts w:ascii="Simplified Arabic" w:eastAsia="Times New Roman" w:hAnsi="Simplified Arabic" w:cs="Simplified Arabic"/>
          <w:color w:val="333333"/>
          <w:sz w:val="32"/>
          <w:szCs w:val="32"/>
          <w:rtl/>
        </w:rPr>
        <w:t xml:space="preserve"> موجودة في اغلب دول العالم أين تدون الدساتير في وثيقة واحدة مكتوبة لبناء النظام يسوده الاستقرار و الوحدة.</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b/>
          <w:bCs/>
          <w:color w:val="0070C0"/>
          <w:sz w:val="32"/>
          <w:szCs w:val="32"/>
          <w:u w:val="single"/>
          <w:rtl/>
        </w:rPr>
        <w:t>ب-الدساتير العرفية</w:t>
      </w:r>
      <w:r w:rsidRPr="00B76D81">
        <w:rPr>
          <w:rFonts w:ascii="Simplified Arabic" w:eastAsia="Times New Roman" w:hAnsi="Simplified Arabic" w:cs="Simplified Arabic"/>
          <w:color w:val="0070C0"/>
          <w:sz w:val="32"/>
          <w:szCs w:val="32"/>
          <w:rtl/>
        </w:rPr>
        <w:t> :</w:t>
      </w:r>
      <w:r w:rsidRPr="00B76D81">
        <w:rPr>
          <w:rFonts w:ascii="Simplified Arabic" w:eastAsia="Times New Roman" w:hAnsi="Simplified Arabic" w:cs="Simplified Arabic"/>
          <w:color w:val="333333"/>
          <w:sz w:val="32"/>
          <w:szCs w:val="32"/>
          <w:rtl/>
        </w:rPr>
        <w:t xml:space="preserve"> غير مدونة و تنشأ  عن طريق العرف نتيجة إتباع </w:t>
      </w:r>
      <w:proofErr w:type="spellStart"/>
      <w:r w:rsidRPr="00B76D81">
        <w:rPr>
          <w:rFonts w:ascii="Simplified Arabic" w:eastAsia="Times New Roman" w:hAnsi="Simplified Arabic" w:cs="Simplified Arabic"/>
          <w:color w:val="333333"/>
          <w:sz w:val="32"/>
          <w:szCs w:val="32"/>
          <w:rtl/>
        </w:rPr>
        <w:t>سلوكات</w:t>
      </w:r>
      <w:proofErr w:type="spellEnd"/>
      <w:r w:rsidRPr="00B76D81">
        <w:rPr>
          <w:rFonts w:ascii="Simplified Arabic" w:eastAsia="Times New Roman" w:hAnsi="Simplified Arabic" w:cs="Simplified Arabic"/>
          <w:color w:val="333333"/>
          <w:sz w:val="32"/>
          <w:szCs w:val="32"/>
          <w:rtl/>
        </w:rPr>
        <w:t xml:space="preserve"> معينة لفترة طويلة من طرف السلطات في الدولة تحولت إلى عرف دستوري ملزم للسلطات التي تأتي بعدها و من أمثالها الدستور الانجليزي الذي يضم قواعد عرفية كتلك الخاصة بتشكيل الوزارة ممارسة سلطاتها حيث يلتزم الملك بتعين رئيس الحزب الفائز في الانتخابات على رأس الوزارة لكن لا يعني هذا انعدام القواعد الدستورية المكتوبة في الأنظمة التي تبنى الدستور العرفي و هو ما يثير التساؤل حين يكون هناك نص قانوني مكتوب و تنشأ قاعدة عرفية مخالفة له فبأيهما نعبد </w:t>
      </w:r>
      <w:proofErr w:type="spellStart"/>
      <w:r w:rsidRPr="00B76D81">
        <w:rPr>
          <w:rFonts w:ascii="Simplified Arabic" w:eastAsia="Times New Roman" w:hAnsi="Simplified Arabic" w:cs="Simplified Arabic"/>
          <w:color w:val="333333"/>
          <w:sz w:val="32"/>
          <w:szCs w:val="32"/>
          <w:rtl/>
        </w:rPr>
        <w:t>؟</w:t>
      </w:r>
      <w:proofErr w:type="spellEnd"/>
      <w:r w:rsidRPr="00B76D81">
        <w:rPr>
          <w:rFonts w:ascii="Simplified Arabic" w:eastAsia="Times New Roman" w:hAnsi="Simplified Arabic" w:cs="Simplified Arabic"/>
          <w:color w:val="333333"/>
          <w:sz w:val="32"/>
          <w:szCs w:val="32"/>
          <w:rtl/>
        </w:rPr>
        <w:t xml:space="preserve"> الرأي الغالب لدى الفقه هو أن القاعدة العرفية أولى بالتطبيق من القاعدة المكتوبة التي هي استثناء من الأصل العام يلجأ إلى إصدارها خلال الأزمات الدستورية.</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proofErr w:type="gramStart"/>
      <w:r w:rsidRPr="00B76D81">
        <w:rPr>
          <w:rFonts w:ascii="Simplified Arabic" w:eastAsia="Times New Roman" w:hAnsi="Simplified Arabic" w:cs="Simplified Arabic"/>
          <w:b/>
          <w:bCs/>
          <w:color w:val="00B050"/>
          <w:sz w:val="32"/>
          <w:szCs w:val="32"/>
          <w:rtl/>
        </w:rPr>
        <w:t>من</w:t>
      </w:r>
      <w:proofErr w:type="gramEnd"/>
      <w:r w:rsidRPr="00B76D81">
        <w:rPr>
          <w:rFonts w:ascii="Simplified Arabic" w:eastAsia="Times New Roman" w:hAnsi="Simplified Arabic" w:cs="Simplified Arabic"/>
          <w:b/>
          <w:bCs/>
          <w:color w:val="00B050"/>
          <w:sz w:val="32"/>
          <w:szCs w:val="32"/>
          <w:rtl/>
        </w:rPr>
        <w:t xml:space="preserve"> حيث طريقة تعديلها</w:t>
      </w:r>
      <w:r w:rsidR="00D42AAF" w:rsidRPr="00D42AAF">
        <w:rPr>
          <w:rFonts w:ascii="Simplified Arabic" w:eastAsia="Times New Roman" w:hAnsi="Simplified Arabic" w:cs="Simplified Arabic" w:hint="cs"/>
          <w:b/>
          <w:bCs/>
          <w:color w:val="00B050"/>
          <w:sz w:val="32"/>
          <w:szCs w:val="32"/>
          <w:rtl/>
        </w:rPr>
        <w:t>:</w:t>
      </w:r>
      <w:r w:rsidRPr="00B76D81">
        <w:rPr>
          <w:rFonts w:ascii="Simplified Arabic" w:eastAsia="Times New Roman" w:hAnsi="Simplified Arabic" w:cs="Simplified Arabic"/>
          <w:color w:val="333333"/>
          <w:sz w:val="32"/>
          <w:szCs w:val="32"/>
          <w:rtl/>
        </w:rPr>
        <w:t xml:space="preserve"> تقسم إلى دساتير مرنة و جامدة.</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b/>
          <w:bCs/>
          <w:color w:val="0070C0"/>
          <w:sz w:val="32"/>
          <w:szCs w:val="32"/>
          <w:u w:val="single"/>
          <w:rtl/>
        </w:rPr>
        <w:t>أ-الدستور المرن</w:t>
      </w:r>
      <w:r w:rsidRPr="00B76D81">
        <w:rPr>
          <w:rFonts w:ascii="Simplified Arabic" w:eastAsia="Times New Roman" w:hAnsi="Simplified Arabic" w:cs="Simplified Arabic"/>
          <w:color w:val="0070C0"/>
          <w:sz w:val="32"/>
          <w:szCs w:val="32"/>
          <w:rtl/>
        </w:rPr>
        <w:t> :</w:t>
      </w:r>
      <w:r w:rsidRPr="00B76D81">
        <w:rPr>
          <w:rFonts w:ascii="Simplified Arabic" w:eastAsia="Times New Roman" w:hAnsi="Simplified Arabic" w:cs="Simplified Arabic"/>
          <w:color w:val="333333"/>
          <w:sz w:val="32"/>
          <w:szCs w:val="32"/>
          <w:rtl/>
        </w:rPr>
        <w:t xml:space="preserve"> هو الذي يمكن تعديله بإتباع إجراءات محددة تشبه تلك المتبعة لتعديل قانون عادي و من طرف نفس السلطة التي تسن القوانين العادية أي السلطة التشريعية و ينطبق ذلك على غالبية القواعد الدستورية العرفية الانجليزية مثلا</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0070C0"/>
          <w:sz w:val="32"/>
          <w:szCs w:val="32"/>
          <w:rtl/>
        </w:rPr>
        <w:t>ب-</w:t>
      </w:r>
      <w:r w:rsidRPr="00B76D81">
        <w:rPr>
          <w:rFonts w:ascii="Simplified Arabic" w:eastAsia="Times New Roman" w:hAnsi="Simplified Arabic" w:cs="Simplified Arabic"/>
          <w:b/>
          <w:bCs/>
          <w:color w:val="0070C0"/>
          <w:sz w:val="32"/>
          <w:szCs w:val="32"/>
          <w:u w:val="single"/>
          <w:rtl/>
        </w:rPr>
        <w:t>الدستور الجامد</w:t>
      </w:r>
      <w:r w:rsidRPr="00B76D81">
        <w:rPr>
          <w:rFonts w:ascii="Simplified Arabic" w:eastAsia="Times New Roman" w:hAnsi="Simplified Arabic" w:cs="Simplified Arabic"/>
          <w:color w:val="0070C0"/>
          <w:sz w:val="32"/>
          <w:szCs w:val="32"/>
          <w:rtl/>
        </w:rPr>
        <w:t> :</w:t>
      </w:r>
      <w:r w:rsidRPr="00B76D81">
        <w:rPr>
          <w:rFonts w:ascii="Simplified Arabic" w:eastAsia="Times New Roman" w:hAnsi="Simplified Arabic" w:cs="Simplified Arabic"/>
          <w:color w:val="333333"/>
          <w:sz w:val="32"/>
          <w:szCs w:val="32"/>
          <w:rtl/>
        </w:rPr>
        <w:t xml:space="preserve"> هو الذي لا تعدل أحكامه أو جزء منها إلا بإتباع إجراءات خاصة تختلف عن تلك المتبعة في تعديل القوانين العادية حفاظا على استقراره و التي تمر عادة </w:t>
      </w:r>
      <w:proofErr w:type="spellStart"/>
      <w:r w:rsidRPr="00B76D81">
        <w:rPr>
          <w:rFonts w:ascii="Simplified Arabic" w:eastAsia="Times New Roman" w:hAnsi="Simplified Arabic" w:cs="Simplified Arabic"/>
          <w:color w:val="333333"/>
          <w:sz w:val="32"/>
          <w:szCs w:val="32"/>
          <w:rtl/>
        </w:rPr>
        <w:t>باربع</w:t>
      </w:r>
      <w:proofErr w:type="spellEnd"/>
      <w:r w:rsidRPr="00B76D81">
        <w:rPr>
          <w:rFonts w:ascii="Simplified Arabic" w:eastAsia="Times New Roman" w:hAnsi="Simplified Arabic" w:cs="Simplified Arabic"/>
          <w:color w:val="333333"/>
          <w:sz w:val="32"/>
          <w:szCs w:val="32"/>
          <w:rtl/>
        </w:rPr>
        <w:t xml:space="preserve"> مراحل و هي مرحلة الاقتراح التعديل ثم إقراره مبدئيا ثم إعداده و أخيرا إقراره نهائيا .</w:t>
      </w:r>
    </w:p>
    <w:p w:rsidR="008349BE" w:rsidRDefault="008349BE" w:rsidP="008349BE">
      <w:pPr>
        <w:shd w:val="clear" w:color="auto" w:fill="FFFFFF"/>
        <w:spacing w:after="100" w:afterAutospacing="1" w:line="240" w:lineRule="auto"/>
        <w:jc w:val="both"/>
        <w:rPr>
          <w:rFonts w:ascii="Simplified Arabic" w:eastAsia="Times New Roman" w:hAnsi="Simplified Arabic" w:cs="Simplified Arabic" w:hint="cs"/>
          <w:color w:val="333333"/>
          <w:sz w:val="32"/>
          <w:szCs w:val="32"/>
          <w:rtl/>
        </w:rPr>
      </w:pPr>
    </w:p>
    <w:p w:rsidR="00D42AAF" w:rsidRPr="008349BE" w:rsidRDefault="00D42AAF"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p>
    <w:p w:rsidR="008349BE" w:rsidRPr="00D42AAF" w:rsidRDefault="008349BE" w:rsidP="008349BE">
      <w:pPr>
        <w:shd w:val="clear" w:color="auto" w:fill="FFFFFF"/>
        <w:spacing w:after="100" w:afterAutospacing="1" w:line="240" w:lineRule="auto"/>
        <w:jc w:val="both"/>
        <w:rPr>
          <w:rFonts w:ascii="Simplified Arabic" w:eastAsia="Times New Roman" w:hAnsi="Simplified Arabic" w:cs="Simplified Arabic"/>
          <w:b/>
          <w:bCs/>
          <w:color w:val="00B050"/>
          <w:sz w:val="32"/>
          <w:szCs w:val="32"/>
          <w:rtl/>
        </w:rPr>
      </w:pPr>
      <w:r w:rsidRPr="00D42AAF">
        <w:rPr>
          <w:rFonts w:ascii="Simplified Arabic" w:eastAsia="Times New Roman" w:hAnsi="Simplified Arabic" w:cs="Simplified Arabic"/>
          <w:b/>
          <w:bCs/>
          <w:color w:val="00B050"/>
          <w:sz w:val="32"/>
          <w:szCs w:val="32"/>
          <w:rtl/>
        </w:rPr>
        <w:lastRenderedPageBreak/>
        <w:t>نطاق التعديل الدستوري:</w:t>
      </w:r>
    </w:p>
    <w:p w:rsidR="008349BE" w:rsidRPr="008349BE"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proofErr w:type="gramStart"/>
      <w:r w:rsidRPr="008349BE">
        <w:rPr>
          <w:rFonts w:ascii="Simplified Arabic" w:eastAsia="Times New Roman" w:hAnsi="Simplified Arabic" w:cs="Simplified Arabic"/>
          <w:color w:val="333333"/>
          <w:sz w:val="32"/>
          <w:szCs w:val="32"/>
          <w:rtl/>
        </w:rPr>
        <w:t>تحتكم</w:t>
      </w:r>
      <w:proofErr w:type="gramEnd"/>
      <w:r w:rsidRPr="008349BE">
        <w:rPr>
          <w:rFonts w:ascii="Simplified Arabic" w:eastAsia="Times New Roman" w:hAnsi="Simplified Arabic" w:cs="Simplified Arabic"/>
          <w:color w:val="333333"/>
          <w:sz w:val="32"/>
          <w:szCs w:val="32"/>
          <w:rtl/>
        </w:rPr>
        <w:t xml:space="preserve"> عملية التعديل الدستوري لمحددين اثنين هما:</w:t>
      </w:r>
    </w:p>
    <w:p w:rsidR="00D42AAF" w:rsidRDefault="008349BE" w:rsidP="008349BE">
      <w:pPr>
        <w:shd w:val="clear" w:color="auto" w:fill="FFFFFF"/>
        <w:spacing w:after="100" w:afterAutospacing="1" w:line="240" w:lineRule="auto"/>
        <w:jc w:val="both"/>
        <w:rPr>
          <w:rFonts w:ascii="Simplified Arabic" w:eastAsia="Times New Roman" w:hAnsi="Simplified Arabic" w:cs="Simplified Arabic" w:hint="cs"/>
          <w:color w:val="333333"/>
          <w:sz w:val="32"/>
          <w:szCs w:val="32"/>
          <w:rtl/>
        </w:rPr>
      </w:pPr>
      <w:r w:rsidRPr="00D42AAF">
        <w:rPr>
          <w:rFonts w:ascii="Simplified Arabic" w:eastAsia="Times New Roman" w:hAnsi="Simplified Arabic" w:cs="Simplified Arabic"/>
          <w:b/>
          <w:bCs/>
          <w:color w:val="0070C0"/>
          <w:sz w:val="32"/>
          <w:szCs w:val="32"/>
          <w:lang w:val="fr-FR"/>
        </w:rPr>
        <w:t>1</w:t>
      </w:r>
      <w:r w:rsidRPr="00D42AAF">
        <w:rPr>
          <w:rFonts w:ascii="Simplified Arabic" w:eastAsia="Times New Roman" w:hAnsi="Simplified Arabic" w:cs="Simplified Arabic"/>
          <w:b/>
          <w:bCs/>
          <w:color w:val="0070C0"/>
          <w:sz w:val="32"/>
          <w:szCs w:val="32"/>
          <w:rtl/>
          <w:lang w:val="fr-FR"/>
        </w:rPr>
        <w:t>.قاعدة الحضر الزمني</w:t>
      </w:r>
      <w:proofErr w:type="gramStart"/>
      <w:r w:rsidRPr="00D42AAF">
        <w:rPr>
          <w:rFonts w:ascii="Simplified Arabic" w:eastAsia="Times New Roman" w:hAnsi="Simplified Arabic" w:cs="Simplified Arabic"/>
          <w:b/>
          <w:bCs/>
          <w:color w:val="0070C0"/>
          <w:sz w:val="32"/>
          <w:szCs w:val="32"/>
          <w:rtl/>
          <w:lang w:val="fr-FR"/>
        </w:rPr>
        <w:t>:</w:t>
      </w:r>
      <w:r w:rsidRPr="00D42AAF">
        <w:rPr>
          <w:rFonts w:ascii="Simplified Arabic" w:eastAsia="Times New Roman" w:hAnsi="Simplified Arabic" w:cs="Simplified Arabic"/>
          <w:color w:val="0070C0"/>
          <w:sz w:val="32"/>
          <w:szCs w:val="32"/>
          <w:rtl/>
        </w:rPr>
        <w:t xml:space="preserve">  </w:t>
      </w:r>
      <w:r w:rsidRPr="008349BE">
        <w:rPr>
          <w:rFonts w:ascii="Simplified Arabic" w:eastAsia="Times New Roman" w:hAnsi="Simplified Arabic" w:cs="Simplified Arabic"/>
          <w:color w:val="333333"/>
          <w:sz w:val="32"/>
          <w:szCs w:val="32"/>
          <w:rtl/>
        </w:rPr>
        <w:t>قد</w:t>
      </w:r>
      <w:proofErr w:type="gramEnd"/>
      <w:r w:rsidRPr="008349BE">
        <w:rPr>
          <w:rFonts w:ascii="Simplified Arabic" w:eastAsia="Times New Roman" w:hAnsi="Simplified Arabic" w:cs="Simplified Arabic"/>
          <w:color w:val="333333"/>
          <w:sz w:val="32"/>
          <w:szCs w:val="32"/>
          <w:rtl/>
        </w:rPr>
        <w:t xml:space="preserve"> يكون حضر(منع) تعديل الدستور زمنيا بالنص على عدم إجراء أي تعديل على الدستور لمدة زمنية معينة مثل دستور  الكويت لسنة </w:t>
      </w:r>
      <w:r w:rsidRPr="008349BE">
        <w:rPr>
          <w:rFonts w:ascii="Simplified Arabic" w:eastAsia="Times New Roman" w:hAnsi="Simplified Arabic" w:cs="Simplified Arabic"/>
          <w:color w:val="333333"/>
          <w:sz w:val="32"/>
          <w:szCs w:val="32"/>
        </w:rPr>
        <w:t>1962</w:t>
      </w:r>
      <w:r w:rsidRPr="008349BE">
        <w:rPr>
          <w:rFonts w:ascii="Simplified Arabic" w:eastAsia="Times New Roman" w:hAnsi="Simplified Arabic" w:cs="Simplified Arabic"/>
          <w:color w:val="333333"/>
          <w:sz w:val="32"/>
          <w:szCs w:val="32"/>
          <w:rtl/>
          <w:lang w:bidi="ar-DZ"/>
        </w:rPr>
        <w:t xml:space="preserve"> الذي</w:t>
      </w:r>
      <w:r w:rsidRPr="008349BE">
        <w:rPr>
          <w:rFonts w:ascii="Simplified Arabic" w:eastAsia="Times New Roman" w:hAnsi="Simplified Arabic" w:cs="Simplified Arabic"/>
          <w:color w:val="333333"/>
          <w:sz w:val="32"/>
          <w:szCs w:val="32"/>
          <w:rtl/>
        </w:rPr>
        <w:t xml:space="preserve"> نص على عدم تعديله لمدة </w:t>
      </w:r>
      <w:r w:rsidRPr="008349BE">
        <w:rPr>
          <w:rFonts w:ascii="Simplified Arabic" w:eastAsia="Times New Roman" w:hAnsi="Simplified Arabic" w:cs="Simplified Arabic"/>
          <w:color w:val="333333"/>
          <w:sz w:val="32"/>
          <w:szCs w:val="32"/>
        </w:rPr>
        <w:t>5</w:t>
      </w:r>
      <w:r w:rsidRPr="008349BE">
        <w:rPr>
          <w:rFonts w:ascii="Simplified Arabic" w:eastAsia="Times New Roman" w:hAnsi="Simplified Arabic" w:cs="Simplified Arabic"/>
          <w:color w:val="333333"/>
          <w:sz w:val="32"/>
          <w:szCs w:val="32"/>
          <w:rtl/>
        </w:rPr>
        <w:t xml:space="preserve"> سنوات </w:t>
      </w:r>
      <w:r w:rsidR="00D42AAF">
        <w:rPr>
          <w:rFonts w:ascii="Simplified Arabic" w:eastAsia="Times New Roman" w:hAnsi="Simplified Arabic" w:cs="Simplified Arabic" w:hint="cs"/>
          <w:color w:val="333333"/>
          <w:sz w:val="32"/>
          <w:szCs w:val="32"/>
          <w:rtl/>
        </w:rPr>
        <w:t>.</w:t>
      </w:r>
    </w:p>
    <w:p w:rsidR="008349BE" w:rsidRPr="008349BE" w:rsidRDefault="00D42AAF" w:rsidP="00D42AAF">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Pr>
          <w:rFonts w:ascii="Simplified Arabic" w:eastAsia="Times New Roman" w:hAnsi="Simplified Arabic" w:cs="Simplified Arabic"/>
          <w:b/>
          <w:bCs/>
          <w:color w:val="0070C0"/>
          <w:sz w:val="32"/>
          <w:szCs w:val="32"/>
        </w:rPr>
        <w:t>2</w:t>
      </w:r>
      <w:r>
        <w:rPr>
          <w:rFonts w:ascii="Simplified Arabic" w:eastAsia="Times New Roman" w:hAnsi="Simplified Arabic" w:cs="Simplified Arabic"/>
          <w:b/>
          <w:bCs/>
          <w:color w:val="0070C0"/>
          <w:sz w:val="32"/>
          <w:szCs w:val="32"/>
          <w:rtl/>
          <w:lang w:val="fr-FR"/>
        </w:rPr>
        <w:t>.قاعدة الحضر</w:t>
      </w:r>
      <w:r>
        <w:rPr>
          <w:rFonts w:ascii="Simplified Arabic" w:eastAsia="Times New Roman" w:hAnsi="Simplified Arabic" w:cs="Simplified Arabic" w:hint="cs"/>
          <w:b/>
          <w:bCs/>
          <w:color w:val="0070C0"/>
          <w:sz w:val="32"/>
          <w:szCs w:val="32"/>
          <w:rtl/>
          <w:lang w:bidi="ar-DZ"/>
        </w:rPr>
        <w:t xml:space="preserve"> الموضوعي</w:t>
      </w:r>
      <w:r w:rsidRPr="00D42AAF">
        <w:rPr>
          <w:rFonts w:ascii="Simplified Arabic" w:eastAsia="Times New Roman" w:hAnsi="Simplified Arabic" w:cs="Simplified Arabic"/>
          <w:b/>
          <w:bCs/>
          <w:color w:val="0070C0"/>
          <w:sz w:val="32"/>
          <w:szCs w:val="32"/>
          <w:rtl/>
          <w:lang w:val="fr-FR"/>
        </w:rPr>
        <w:t>:</w:t>
      </w:r>
      <w:r>
        <w:rPr>
          <w:rFonts w:ascii="Simplified Arabic" w:eastAsia="Times New Roman" w:hAnsi="Simplified Arabic" w:cs="Simplified Arabic" w:hint="cs"/>
          <w:b/>
          <w:bCs/>
          <w:color w:val="0070C0"/>
          <w:sz w:val="32"/>
          <w:szCs w:val="32"/>
          <w:rtl/>
          <w:lang w:val="fr-FR"/>
        </w:rPr>
        <w:t xml:space="preserve"> </w:t>
      </w:r>
      <w:r w:rsidR="008349BE" w:rsidRPr="008349BE">
        <w:rPr>
          <w:rFonts w:ascii="Simplified Arabic" w:eastAsia="Times New Roman" w:hAnsi="Simplified Arabic" w:cs="Simplified Arabic"/>
          <w:color w:val="333333"/>
          <w:sz w:val="32"/>
          <w:szCs w:val="32"/>
          <w:rtl/>
        </w:rPr>
        <w:t xml:space="preserve">و قد يكون حضر التعديل </w:t>
      </w:r>
      <w:r>
        <w:rPr>
          <w:rFonts w:ascii="Simplified Arabic" w:eastAsia="Times New Roman" w:hAnsi="Simplified Arabic" w:cs="Simplified Arabic" w:hint="cs"/>
          <w:color w:val="333333"/>
          <w:sz w:val="32"/>
          <w:szCs w:val="32"/>
          <w:rtl/>
        </w:rPr>
        <w:t>موضوعيا</w:t>
      </w:r>
      <w:r w:rsidR="008349BE" w:rsidRPr="008349BE">
        <w:rPr>
          <w:rFonts w:ascii="Simplified Arabic" w:eastAsia="Times New Roman" w:hAnsi="Simplified Arabic" w:cs="Simplified Arabic"/>
          <w:color w:val="333333"/>
          <w:sz w:val="32"/>
          <w:szCs w:val="32"/>
          <w:rtl/>
        </w:rPr>
        <w:t xml:space="preserve"> كما نص على ذلك دستور ألمانيا الغربية لسنة </w:t>
      </w:r>
      <w:r w:rsidR="008349BE" w:rsidRPr="008349BE">
        <w:rPr>
          <w:rFonts w:ascii="Simplified Arabic" w:eastAsia="Times New Roman" w:hAnsi="Simplified Arabic" w:cs="Simplified Arabic"/>
          <w:color w:val="333333"/>
          <w:sz w:val="32"/>
          <w:szCs w:val="32"/>
        </w:rPr>
        <w:t>1949</w:t>
      </w:r>
      <w:r w:rsidR="008349BE" w:rsidRPr="008349BE">
        <w:rPr>
          <w:rFonts w:ascii="Simplified Arabic" w:eastAsia="Times New Roman" w:hAnsi="Simplified Arabic" w:cs="Simplified Arabic"/>
          <w:color w:val="333333"/>
          <w:sz w:val="32"/>
          <w:szCs w:val="32"/>
          <w:rtl/>
        </w:rPr>
        <w:t xml:space="preserve"> الذي يمنع إجراء أي تعديل على التنظيم الفدرالي للدويلات و الدستور المغربي لسنة </w:t>
      </w:r>
      <w:r w:rsidR="008349BE" w:rsidRPr="008349BE">
        <w:rPr>
          <w:rFonts w:ascii="Simplified Arabic" w:eastAsia="Times New Roman" w:hAnsi="Simplified Arabic" w:cs="Simplified Arabic"/>
          <w:color w:val="333333"/>
          <w:sz w:val="32"/>
          <w:szCs w:val="32"/>
        </w:rPr>
        <w:t>1970</w:t>
      </w:r>
      <w:r w:rsidR="008349BE" w:rsidRPr="008349BE">
        <w:rPr>
          <w:rFonts w:ascii="Simplified Arabic" w:eastAsia="Times New Roman" w:hAnsi="Simplified Arabic" w:cs="Simplified Arabic"/>
          <w:color w:val="333333"/>
          <w:sz w:val="32"/>
          <w:szCs w:val="32"/>
          <w:rtl/>
          <w:lang w:bidi="ar-DZ"/>
        </w:rPr>
        <w:t xml:space="preserve"> </w:t>
      </w:r>
      <w:r w:rsidR="008349BE" w:rsidRPr="008349BE">
        <w:rPr>
          <w:rFonts w:ascii="Simplified Arabic" w:eastAsia="Times New Roman" w:hAnsi="Simplified Arabic" w:cs="Simplified Arabic"/>
          <w:color w:val="333333"/>
          <w:sz w:val="32"/>
          <w:szCs w:val="32"/>
          <w:rtl/>
        </w:rPr>
        <w:t xml:space="preserve">الذي يمنع إجراء أي تعديل على التنظيم و دستور الجزائر لسنة </w:t>
      </w:r>
      <w:r w:rsidR="008349BE" w:rsidRPr="008349BE">
        <w:rPr>
          <w:rFonts w:ascii="Simplified Arabic" w:eastAsia="Times New Roman" w:hAnsi="Simplified Arabic" w:cs="Simplified Arabic"/>
          <w:color w:val="333333"/>
          <w:sz w:val="32"/>
          <w:szCs w:val="32"/>
        </w:rPr>
        <w:t>2016</w:t>
      </w:r>
      <w:r w:rsidR="008349BE" w:rsidRPr="008349BE">
        <w:rPr>
          <w:rFonts w:ascii="Simplified Arabic" w:eastAsia="Times New Roman" w:hAnsi="Simplified Arabic" w:cs="Simplified Arabic"/>
          <w:color w:val="333333"/>
          <w:sz w:val="32"/>
          <w:szCs w:val="32"/>
          <w:rtl/>
        </w:rPr>
        <w:t xml:space="preserve"> الذي يمنع المساس بالنظام الجمهوري و بدين الدولة و غيرها من المبادئ .و يترتب على الدساتير الجامدة آثار منها مبدأ سمو الدستور.</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FF0000"/>
          <w:sz w:val="32"/>
          <w:szCs w:val="32"/>
          <w:rtl/>
        </w:rPr>
      </w:pPr>
      <w:r w:rsidRPr="00B76D81">
        <w:rPr>
          <w:rFonts w:ascii="Simplified Arabic" w:eastAsia="Times New Roman" w:hAnsi="Simplified Arabic" w:cs="Simplified Arabic"/>
          <w:b/>
          <w:bCs/>
          <w:color w:val="FF0000"/>
          <w:sz w:val="32"/>
          <w:szCs w:val="32"/>
          <w:u w:val="single"/>
          <w:rtl/>
        </w:rPr>
        <w:t>ثامنا:مبدأ سمو الدستور و تدرج القوانين </w:t>
      </w:r>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333333"/>
          <w:sz w:val="32"/>
          <w:szCs w:val="32"/>
          <w:rtl/>
        </w:rPr>
        <w:t xml:space="preserve">يعني مبدأ سمو الدستور أن هذا الأخير يحتل </w:t>
      </w:r>
      <w:proofErr w:type="gramStart"/>
      <w:r w:rsidRPr="00B76D81">
        <w:rPr>
          <w:rFonts w:ascii="Simplified Arabic" w:eastAsia="Times New Roman" w:hAnsi="Simplified Arabic" w:cs="Simplified Arabic"/>
          <w:color w:val="333333"/>
          <w:sz w:val="32"/>
          <w:szCs w:val="32"/>
          <w:rtl/>
        </w:rPr>
        <w:t>المرتبة</w:t>
      </w:r>
      <w:proofErr w:type="gramEnd"/>
      <w:r w:rsidRPr="00B76D81">
        <w:rPr>
          <w:rFonts w:ascii="Simplified Arabic" w:eastAsia="Times New Roman" w:hAnsi="Simplified Arabic" w:cs="Simplified Arabic"/>
          <w:color w:val="333333"/>
          <w:sz w:val="32"/>
          <w:szCs w:val="32"/>
          <w:rtl/>
        </w:rPr>
        <w:t xml:space="preserve"> الأولى في قوانين الدولة كما ينبغي التقييد بمبدأ تدرج القواعد القانونية حيث يخضع التشريع الأدنى للتشريع الأدنى منه درجة فلا يجوز أن يتعارض قانون عادي مع أحكام الدستور أو يتعارض تشريع فرعي تنظيم صدر من السلطة التنفيذية مع تشريع عادي أو </w:t>
      </w:r>
      <w:proofErr w:type="gramStart"/>
      <w:r w:rsidRPr="00B76D81">
        <w:rPr>
          <w:rFonts w:ascii="Simplified Arabic" w:eastAsia="Times New Roman" w:hAnsi="Simplified Arabic" w:cs="Simplified Arabic"/>
          <w:color w:val="333333"/>
          <w:sz w:val="32"/>
          <w:szCs w:val="32"/>
          <w:rtl/>
        </w:rPr>
        <w:t>دستوري .</w:t>
      </w:r>
      <w:proofErr w:type="gramEnd"/>
    </w:p>
    <w:p w:rsidR="008349BE" w:rsidRPr="00B76D81" w:rsidRDefault="008349BE" w:rsidP="008349BE">
      <w:pPr>
        <w:shd w:val="clear" w:color="auto" w:fill="FFFFFF"/>
        <w:spacing w:after="100" w:afterAutospacing="1" w:line="240" w:lineRule="auto"/>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333333"/>
          <w:sz w:val="32"/>
          <w:szCs w:val="32"/>
          <w:rtl/>
        </w:rPr>
        <w:t>و يترتب على ذلك ما يلي:</w:t>
      </w:r>
    </w:p>
    <w:p w:rsidR="008349BE" w:rsidRPr="00B76D81" w:rsidRDefault="008349BE" w:rsidP="008349BE">
      <w:pPr>
        <w:numPr>
          <w:ilvl w:val="0"/>
          <w:numId w:val="1"/>
        </w:numPr>
        <w:shd w:val="clear" w:color="auto" w:fill="FFFFFF"/>
        <w:spacing w:before="100" w:beforeAutospacing="1" w:after="100" w:afterAutospacing="1" w:line="420" w:lineRule="atLeast"/>
        <w:jc w:val="both"/>
        <w:rPr>
          <w:rFonts w:ascii="Simplified Arabic" w:eastAsia="Times New Roman" w:hAnsi="Simplified Arabic" w:cs="Simplified Arabic"/>
          <w:color w:val="333333"/>
          <w:sz w:val="32"/>
          <w:szCs w:val="32"/>
          <w:rtl/>
        </w:rPr>
      </w:pPr>
      <w:r w:rsidRPr="00B76D81">
        <w:rPr>
          <w:rFonts w:ascii="Simplified Arabic" w:eastAsia="Times New Roman" w:hAnsi="Simplified Arabic" w:cs="Simplified Arabic"/>
          <w:color w:val="333333"/>
          <w:sz w:val="32"/>
          <w:szCs w:val="32"/>
          <w:rtl/>
        </w:rPr>
        <w:t xml:space="preserve">ثبات القوانين الدستورية </w:t>
      </w:r>
      <w:proofErr w:type="gramStart"/>
      <w:r w:rsidRPr="00B76D81">
        <w:rPr>
          <w:rFonts w:ascii="Simplified Arabic" w:eastAsia="Times New Roman" w:hAnsi="Simplified Arabic" w:cs="Simplified Arabic"/>
          <w:color w:val="333333"/>
          <w:sz w:val="32"/>
          <w:szCs w:val="32"/>
          <w:rtl/>
        </w:rPr>
        <w:t>مقارنة</w:t>
      </w:r>
      <w:proofErr w:type="gramEnd"/>
      <w:r w:rsidRPr="00B76D81">
        <w:rPr>
          <w:rFonts w:ascii="Simplified Arabic" w:eastAsia="Times New Roman" w:hAnsi="Simplified Arabic" w:cs="Simplified Arabic"/>
          <w:color w:val="333333"/>
          <w:sz w:val="32"/>
          <w:szCs w:val="32"/>
          <w:rtl/>
        </w:rPr>
        <w:t xml:space="preserve"> بالقوانين العادية</w:t>
      </w:r>
      <w:r w:rsidRPr="00B76D81">
        <w:rPr>
          <w:rFonts w:ascii="Simplified Arabic" w:eastAsia="Times New Roman" w:hAnsi="Simplified Arabic" w:cs="Simplified Arabic"/>
          <w:color w:val="333333"/>
          <w:sz w:val="32"/>
          <w:szCs w:val="32"/>
        </w:rPr>
        <w:t> </w:t>
      </w:r>
    </w:p>
    <w:p w:rsidR="008349BE" w:rsidRPr="00B76D81" w:rsidRDefault="008349BE" w:rsidP="008349BE">
      <w:pPr>
        <w:numPr>
          <w:ilvl w:val="0"/>
          <w:numId w:val="1"/>
        </w:numPr>
        <w:shd w:val="clear" w:color="auto" w:fill="FFFFFF"/>
        <w:spacing w:before="100" w:beforeAutospacing="1" w:after="100" w:afterAutospacing="1" w:line="420" w:lineRule="atLeast"/>
        <w:jc w:val="both"/>
        <w:rPr>
          <w:rFonts w:ascii="Simplified Arabic" w:eastAsia="Times New Roman" w:hAnsi="Simplified Arabic" w:cs="Simplified Arabic"/>
          <w:color w:val="333333"/>
          <w:sz w:val="32"/>
          <w:szCs w:val="32"/>
        </w:rPr>
      </w:pPr>
      <w:r w:rsidRPr="00B76D81">
        <w:rPr>
          <w:rFonts w:ascii="Simplified Arabic" w:eastAsia="Times New Roman" w:hAnsi="Simplified Arabic" w:cs="Simplified Arabic"/>
          <w:color w:val="333333"/>
          <w:sz w:val="32"/>
          <w:szCs w:val="32"/>
          <w:rtl/>
        </w:rPr>
        <w:t>القوانين الدستورية لا تلغي إلا بقوانين دستورية أخرى،</w:t>
      </w:r>
    </w:p>
    <w:p w:rsidR="008349BE" w:rsidRPr="00B76D81" w:rsidRDefault="008349BE" w:rsidP="008349BE">
      <w:pPr>
        <w:numPr>
          <w:ilvl w:val="0"/>
          <w:numId w:val="1"/>
        </w:numPr>
        <w:shd w:val="clear" w:color="auto" w:fill="FFFFFF"/>
        <w:spacing w:before="100" w:beforeAutospacing="1" w:after="100" w:afterAutospacing="1" w:line="420" w:lineRule="atLeast"/>
        <w:jc w:val="both"/>
        <w:rPr>
          <w:rFonts w:ascii="Simplified Arabic" w:eastAsia="Times New Roman" w:hAnsi="Simplified Arabic" w:cs="Simplified Arabic"/>
          <w:color w:val="333333"/>
          <w:sz w:val="32"/>
          <w:szCs w:val="32"/>
        </w:rPr>
      </w:pPr>
      <w:r w:rsidRPr="00B76D81">
        <w:rPr>
          <w:rFonts w:ascii="Simplified Arabic" w:eastAsia="Times New Roman" w:hAnsi="Simplified Arabic" w:cs="Simplified Arabic"/>
          <w:color w:val="333333"/>
          <w:sz w:val="32"/>
          <w:szCs w:val="32"/>
          <w:rtl/>
        </w:rPr>
        <w:t xml:space="preserve">تقرير مبدأ دستورية القوانين </w:t>
      </w:r>
      <w:proofErr w:type="spellStart"/>
      <w:r w:rsidRPr="00B76D81">
        <w:rPr>
          <w:rFonts w:ascii="Simplified Arabic" w:eastAsia="Times New Roman" w:hAnsi="Simplified Arabic" w:cs="Simplified Arabic"/>
          <w:color w:val="333333"/>
          <w:sz w:val="32"/>
          <w:szCs w:val="32"/>
          <w:rtl/>
        </w:rPr>
        <w:t>،</w:t>
      </w:r>
      <w:proofErr w:type="spellEnd"/>
    </w:p>
    <w:p w:rsidR="008349BE" w:rsidRPr="008349BE" w:rsidRDefault="008349BE" w:rsidP="008349BE">
      <w:pPr>
        <w:numPr>
          <w:ilvl w:val="0"/>
          <w:numId w:val="1"/>
        </w:numPr>
        <w:shd w:val="clear" w:color="auto" w:fill="FFFFFF"/>
        <w:spacing w:before="100" w:beforeAutospacing="1" w:after="100" w:afterAutospacing="1" w:line="420" w:lineRule="atLeast"/>
        <w:jc w:val="both"/>
        <w:rPr>
          <w:rFonts w:ascii="Simplified Arabic" w:eastAsia="Times New Roman" w:hAnsi="Simplified Arabic" w:cs="Simplified Arabic"/>
          <w:color w:val="333333"/>
          <w:sz w:val="32"/>
          <w:szCs w:val="32"/>
        </w:rPr>
      </w:pPr>
      <w:r w:rsidRPr="00B76D81">
        <w:rPr>
          <w:rFonts w:ascii="Simplified Arabic" w:eastAsia="Times New Roman" w:hAnsi="Simplified Arabic" w:cs="Simplified Arabic"/>
          <w:color w:val="333333"/>
          <w:sz w:val="32"/>
          <w:szCs w:val="32"/>
          <w:rtl/>
        </w:rPr>
        <w:t>تقرير الرقابة على دستورية القوانين</w:t>
      </w:r>
      <w:r w:rsidRPr="00B76D81">
        <w:rPr>
          <w:rFonts w:ascii="Simplified Arabic" w:eastAsia="Times New Roman" w:hAnsi="Simplified Arabic" w:cs="Simplified Arabic"/>
          <w:color w:val="333333"/>
          <w:sz w:val="32"/>
          <w:szCs w:val="32"/>
        </w:rPr>
        <w:t xml:space="preserve"> .</w:t>
      </w:r>
    </w:p>
    <w:p w:rsidR="00EC200A" w:rsidRPr="008349BE" w:rsidRDefault="00D42AAF" w:rsidP="008349BE">
      <w:pPr>
        <w:jc w:val="both"/>
        <w:rPr>
          <w:rFonts w:ascii="Simplified Arabic" w:hAnsi="Simplified Arabic" w:cs="Simplified Arabic"/>
          <w:sz w:val="32"/>
          <w:szCs w:val="32"/>
        </w:rPr>
      </w:pPr>
    </w:p>
    <w:sectPr w:rsidR="00EC200A" w:rsidRPr="008349BE" w:rsidSect="00D630DC">
      <w:pgSz w:w="11906" w:h="16838"/>
      <w:pgMar w:top="1417" w:right="1417" w:bottom="1417" w:left="1417"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350"/>
    <w:multiLevelType w:val="multilevel"/>
    <w:tmpl w:val="AB4C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349BE"/>
    <w:rsid w:val="0022038A"/>
    <w:rsid w:val="00594EDC"/>
    <w:rsid w:val="00775A53"/>
    <w:rsid w:val="008349BE"/>
    <w:rsid w:val="008B71DE"/>
    <w:rsid w:val="00991129"/>
    <w:rsid w:val="00D42AAF"/>
    <w:rsid w:val="00D630DC"/>
    <w:rsid w:val="00E676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9BE"/>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te.univ-setif2.dz/moodle/mod/resource/view.php?id=179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te.univ-setif2.dz/moodle/mod/resource/view.php?id=17961" TargetMode="External"/><Relationship Id="rId5" Type="http://schemas.openxmlformats.org/officeDocument/2006/relationships/hyperlink" Target="https://cte.univ-setif2.dz/moodle/mod/resource/view.php?id=1796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1754</Words>
  <Characters>10000</Characters>
  <Application>Microsoft Office Word</Application>
  <DocSecurity>0</DocSecurity>
  <Lines>83</Lines>
  <Paragraphs>23</Paragraphs>
  <ScaleCrop>false</ScaleCrop>
  <Company/>
  <LinksUpToDate>false</LinksUpToDate>
  <CharactersWithSpaces>11731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Mohamed</cp:lastModifiedBy>
  <cp:revision>3</cp:revision>
  <dcterms:created xsi:type="dcterms:W3CDTF">2021-05-16T09:17:00Z</dcterms:created>
  <dcterms:modified xsi:type="dcterms:W3CDTF">2021-05-16T09:37:00Z</dcterms:modified>
</cp:coreProperties>
</file>