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2E" w:rsidRPr="00254F2E" w:rsidRDefault="00254F2E" w:rsidP="00254F2E">
      <w:pPr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54F2E">
        <w:rPr>
          <w:rFonts w:ascii="Simplified Arabic" w:hAnsi="Simplified Arabic" w:cs="Simplified Arabic"/>
          <w:b/>
          <w:bCs/>
          <w:sz w:val="32"/>
          <w:szCs w:val="32"/>
          <w:rtl/>
        </w:rPr>
        <w:t>المركز الجامعي عبد الله مرسلي تيبازة</w:t>
      </w:r>
    </w:p>
    <w:p w:rsidR="00BF4BB7" w:rsidRDefault="00254F2E" w:rsidP="00254F2E">
      <w:pPr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254F2E">
        <w:rPr>
          <w:rFonts w:ascii="Simplified Arabic" w:hAnsi="Simplified Arabic" w:cs="Simplified Arabic"/>
          <w:b/>
          <w:bCs/>
          <w:sz w:val="32"/>
          <w:szCs w:val="32"/>
          <w:rtl/>
        </w:rPr>
        <w:t>قسم اللغة والأدب العربي</w:t>
      </w:r>
    </w:p>
    <w:p w:rsidR="00254F2E" w:rsidRPr="00254F2E" w:rsidRDefault="00254F2E" w:rsidP="00254F2E">
      <w:pPr>
        <w:spacing w:after="0"/>
        <w:rPr>
          <w:rFonts w:ascii="Simplified Arabic" w:hAnsi="Simplified Arabic" w:cs="Simplified Arabic"/>
          <w:b/>
          <w:bCs/>
          <w:sz w:val="44"/>
          <w:szCs w:val="44"/>
          <w:rtl/>
        </w:rPr>
      </w:pPr>
    </w:p>
    <w:p w:rsidR="00254F2E" w:rsidRDefault="00254F2E" w:rsidP="00254F2E">
      <w:pPr>
        <w:spacing w:after="0"/>
        <w:jc w:val="center"/>
        <w:rPr>
          <w:rFonts w:ascii="Simplified Arabic" w:hAnsi="Simplified Arabic" w:cs="Simplified Arabic"/>
          <w:b/>
          <w:bCs/>
          <w:sz w:val="44"/>
          <w:szCs w:val="44"/>
        </w:rPr>
      </w:pPr>
      <w:r w:rsidRPr="00254F2E">
        <w:rPr>
          <w:rFonts w:ascii="Simplified Arabic" w:hAnsi="Simplified Arabic" w:cs="Simplified Arabic" w:hint="cs"/>
          <w:b/>
          <w:bCs/>
          <w:sz w:val="44"/>
          <w:szCs w:val="44"/>
          <w:rtl/>
        </w:rPr>
        <w:t>دروس الأعمال الموجهة في مقياس المقاربات النقدية المعاصرة</w:t>
      </w:r>
    </w:p>
    <w:p w:rsidR="00254F2E" w:rsidRPr="00254F2E" w:rsidRDefault="00254F2E" w:rsidP="00254F2E">
      <w:pPr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:rsidR="00254F2E" w:rsidRPr="00254F2E" w:rsidRDefault="00254F2E" w:rsidP="00254F2E">
      <w:pPr>
        <w:spacing w:after="0"/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</w:pPr>
      <w:r w:rsidRPr="00254F2E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</w:rPr>
        <w:t xml:space="preserve">أستاذة المقياس: </w:t>
      </w:r>
    </w:p>
    <w:p w:rsidR="00254F2E" w:rsidRPr="00254F2E" w:rsidRDefault="00254F2E" w:rsidP="00254F2E">
      <w:pPr>
        <w:pStyle w:val="Paragraphedeliste"/>
        <w:numPr>
          <w:ilvl w:val="0"/>
          <w:numId w:val="12"/>
        </w:numPr>
        <w:spacing w:after="0"/>
        <w:rPr>
          <w:rFonts w:ascii="Simplified Arabic" w:hAnsi="Simplified Arabic" w:cs="Simplified Arabic"/>
          <w:sz w:val="40"/>
          <w:szCs w:val="40"/>
        </w:rPr>
      </w:pPr>
      <w:r w:rsidRPr="00254F2E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حياة دقي.</w:t>
      </w:r>
    </w:p>
    <w:p w:rsidR="00254F2E" w:rsidRPr="00254F2E" w:rsidRDefault="00254F2E" w:rsidP="00254F2E">
      <w:pPr>
        <w:spacing w:after="0"/>
        <w:rPr>
          <w:rFonts w:ascii="Simplified Arabic" w:hAnsi="Simplified Arabic" w:cs="Simplified Arabic"/>
          <w:sz w:val="40"/>
          <w:szCs w:val="40"/>
          <w:rtl/>
        </w:rPr>
      </w:pPr>
      <w:r w:rsidRPr="00254F2E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</w:rPr>
        <w:t>المستوى:</w:t>
      </w:r>
      <w:r w:rsidRPr="00254F2E">
        <w:rPr>
          <w:rFonts w:ascii="Simplified Arabic" w:hAnsi="Simplified Arabic" w:cs="Simplified Arabic" w:hint="cs"/>
          <w:sz w:val="40"/>
          <w:szCs w:val="40"/>
          <w:rtl/>
        </w:rPr>
        <w:t xml:space="preserve"> ثانية ليسانس</w:t>
      </w:r>
    </w:p>
    <w:p w:rsidR="00254F2E" w:rsidRPr="00254F2E" w:rsidRDefault="00254F2E" w:rsidP="00254F2E">
      <w:pPr>
        <w:spacing w:after="0"/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</w:pPr>
      <w:r w:rsidRPr="00254F2E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</w:rPr>
        <w:t xml:space="preserve">التخصص: </w:t>
      </w:r>
    </w:p>
    <w:p w:rsidR="00254F2E" w:rsidRPr="00254F2E" w:rsidRDefault="00254F2E" w:rsidP="00254F2E">
      <w:pPr>
        <w:spacing w:after="0"/>
        <w:rPr>
          <w:rFonts w:ascii="Simplified Arabic" w:hAnsi="Simplified Arabic" w:cs="Simplified Arabic"/>
          <w:sz w:val="40"/>
          <w:szCs w:val="40"/>
        </w:rPr>
      </w:pPr>
      <w:r w:rsidRPr="00254F2E">
        <w:rPr>
          <w:rFonts w:ascii="Simplified Arabic" w:hAnsi="Simplified Arabic" w:cs="Simplified Arabic" w:hint="cs"/>
          <w:sz w:val="40"/>
          <w:szCs w:val="40"/>
          <w:rtl/>
        </w:rPr>
        <w:t xml:space="preserve">دراسات لغوية، الأفواج: </w:t>
      </w:r>
      <w:r w:rsidRPr="00254F2E">
        <w:rPr>
          <w:rFonts w:ascii="Simplified Arabic" w:hAnsi="Simplified Arabic" w:cs="Simplified Arabic"/>
          <w:sz w:val="40"/>
          <w:szCs w:val="40"/>
        </w:rPr>
        <w:t>01/02/03/04/05</w:t>
      </w:r>
    </w:p>
    <w:p w:rsidR="00254F2E" w:rsidRPr="00254F2E" w:rsidRDefault="00254F2E" w:rsidP="00254F2E">
      <w:pPr>
        <w:spacing w:after="0"/>
        <w:rPr>
          <w:rFonts w:ascii="Simplified Arabic" w:hAnsi="Simplified Arabic" w:cs="Simplified Arabic"/>
          <w:sz w:val="40"/>
          <w:szCs w:val="40"/>
        </w:rPr>
      </w:pPr>
      <w:r w:rsidRPr="00254F2E">
        <w:rPr>
          <w:rFonts w:ascii="Simplified Arabic" w:hAnsi="Simplified Arabic" w:cs="Simplified Arabic" w:hint="cs"/>
          <w:sz w:val="40"/>
          <w:szCs w:val="40"/>
          <w:rtl/>
        </w:rPr>
        <w:t xml:space="preserve">دراسات نقدية، الأفواج: </w:t>
      </w:r>
      <w:r w:rsidRPr="00254F2E">
        <w:rPr>
          <w:rFonts w:ascii="Simplified Arabic" w:hAnsi="Simplified Arabic" w:cs="Simplified Arabic"/>
          <w:sz w:val="40"/>
          <w:szCs w:val="40"/>
        </w:rPr>
        <w:t>03/04</w:t>
      </w:r>
    </w:p>
    <w:p w:rsidR="00254F2E" w:rsidRDefault="00254F2E" w:rsidP="00254F2E">
      <w:pPr>
        <w:spacing w:after="0"/>
        <w:rPr>
          <w:rFonts w:ascii="Simplified Arabic" w:hAnsi="Simplified Arabic" w:cs="Simplified Arabic"/>
          <w:sz w:val="32"/>
          <w:szCs w:val="32"/>
        </w:rPr>
      </w:pPr>
    </w:p>
    <w:p w:rsidR="00254F2E" w:rsidRDefault="00254F2E" w:rsidP="00254F2E">
      <w:pPr>
        <w:spacing w:after="0"/>
        <w:rPr>
          <w:rFonts w:ascii="Simplified Arabic" w:hAnsi="Simplified Arabic" w:cs="Simplified Arabic"/>
          <w:sz w:val="32"/>
          <w:szCs w:val="32"/>
        </w:rPr>
      </w:pPr>
    </w:p>
    <w:p w:rsidR="00254F2E" w:rsidRDefault="00254F2E" w:rsidP="00254F2E">
      <w:pPr>
        <w:spacing w:after="0"/>
        <w:rPr>
          <w:rFonts w:ascii="Simplified Arabic" w:hAnsi="Simplified Arabic" w:cs="Simplified Arabic"/>
          <w:sz w:val="32"/>
          <w:szCs w:val="32"/>
        </w:rPr>
      </w:pPr>
    </w:p>
    <w:p w:rsidR="00254F2E" w:rsidRDefault="00254F2E" w:rsidP="00254F2E">
      <w:pPr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254F2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السنة الجامعيّة: 2021-2022.</w:t>
      </w:r>
    </w:p>
    <w:p w:rsidR="006C5F18" w:rsidRDefault="00244077" w:rsidP="0006563D">
      <w:pPr>
        <w:spacing w:after="0"/>
        <w:jc w:val="center"/>
        <w:rPr>
          <w:rFonts w:ascii="Simplified Arabic" w:hAnsi="Simplified Arabic" w:cs="Simplified Arabic"/>
          <w:b/>
          <w:bCs/>
          <w:rtl/>
        </w:rPr>
      </w:pPr>
      <w:r w:rsidRPr="00244077">
        <w:rPr>
          <w:rFonts w:ascii="Simplified Arabic" w:hAnsi="Simplified Arabic" w:cs="Simplified Arabic" w:hint="cs"/>
          <w:b/>
          <w:bCs/>
          <w:rtl/>
        </w:rPr>
        <w:lastRenderedPageBreak/>
        <w:t>التحليل ال</w:t>
      </w:r>
      <w:r w:rsidR="0006563D">
        <w:rPr>
          <w:rFonts w:ascii="Simplified Arabic" w:hAnsi="Simplified Arabic" w:cs="Simplified Arabic" w:hint="cs"/>
          <w:b/>
          <w:bCs/>
          <w:rtl/>
        </w:rPr>
        <w:t>بنيوي</w:t>
      </w:r>
      <w:r w:rsidRPr="00244077">
        <w:rPr>
          <w:rFonts w:ascii="Simplified Arabic" w:hAnsi="Simplified Arabic" w:cs="Simplified Arabic" w:hint="cs"/>
          <w:b/>
          <w:bCs/>
          <w:rtl/>
        </w:rPr>
        <w:t xml:space="preserve"> للنص الأدبي.</w:t>
      </w:r>
    </w:p>
    <w:p w:rsidR="0006563D" w:rsidRPr="0006563D" w:rsidRDefault="0006563D" w:rsidP="0006563D">
      <w:pPr>
        <w:spacing w:after="0"/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</w:pPr>
      <w:r w:rsidRPr="0006563D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مقاربة بنيوية لقصيدة أنشودة المطر</w:t>
      </w:r>
      <w:r>
        <w:rPr>
          <w:rStyle w:val="markedcontent"/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للشاعر بدر شاكر السياب.</w:t>
      </w:r>
    </w:p>
    <w:p w:rsidR="007D5542" w:rsidRDefault="007D5542" w:rsidP="007D5542">
      <w:pPr>
        <w:spacing w:after="0"/>
        <w:rPr>
          <w:rStyle w:val="markedcontent"/>
          <w:rFonts w:ascii="Simplified Arabic" w:hAnsi="Simplified Arabic" w:cs="Simplified Arabic"/>
          <w:b/>
          <w:bCs/>
          <w:sz w:val="32"/>
          <w:szCs w:val="32"/>
        </w:rPr>
      </w:pPr>
      <w:r>
        <w:rPr>
          <w:rStyle w:val="markedcontent"/>
          <w:rFonts w:ascii="Simplified Arabic" w:hAnsi="Simplified Arabic" w:cs="Simplified Arabic"/>
          <w:b/>
          <w:bCs/>
          <w:sz w:val="32"/>
          <w:szCs w:val="32"/>
        </w:rPr>
        <w:t>1</w:t>
      </w:r>
      <w:r w:rsidR="0006563D" w:rsidRPr="0006563D">
        <w:rPr>
          <w:rStyle w:val="markedcontent"/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/ </w:t>
      </w:r>
      <w:r w:rsidR="0006563D" w:rsidRPr="0006563D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القصيدة "أنشودة المطر"</w:t>
      </w:r>
      <w:r w:rsidR="0006563D" w:rsidRPr="0006563D">
        <w:rPr>
          <w:rStyle w:val="markedcontent"/>
          <w:rFonts w:ascii="Simplified Arabic" w:hAnsi="Simplified Arabic" w:cs="Simplified Arabic"/>
          <w:b/>
          <w:bCs/>
          <w:sz w:val="32"/>
          <w:szCs w:val="32"/>
        </w:rPr>
        <w:t>:</w:t>
      </w:r>
    </w:p>
    <w:p w:rsidR="0006563D" w:rsidRDefault="0006563D" w:rsidP="007D5542">
      <w:pPr>
        <w:spacing w:after="0"/>
        <w:jc w:val="center"/>
        <w:rPr>
          <w:rStyle w:val="markedcontent"/>
          <w:rFonts w:ascii="Simplified Arabic" w:hAnsi="Simplified Arabic" w:cs="Simplified Arabic"/>
          <w:sz w:val="32"/>
          <w:szCs w:val="32"/>
          <w:rtl/>
        </w:rPr>
      </w:pP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عيناك غابتا نخيل ساعة السحر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أو شرفتان راح ينأى عنهما القمر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عيناك حين تبسمان تورق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الغيوم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وترقص الأضواء...كالأقمار في نهــر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يرجه المجداف وهنا ساعة السحر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كأنما تنبض في غوريها النجوم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</w:rPr>
        <w:t>*********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>
        <w:rPr>
          <w:rStyle w:val="markedcontent"/>
          <w:rFonts w:ascii="Simplified Arabic" w:hAnsi="Simplified Arabic" w:cs="Simplified Arabic"/>
          <w:sz w:val="32"/>
          <w:szCs w:val="32"/>
          <w:rtl/>
        </w:rPr>
        <w:t>وتغرقان في ضباب من أس</w:t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ى شفيف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كالبحر سرح اليدين فوقه المساء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دفء الشتاء فيه وارتعاشة الخريف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والموت، والميلاد، والظلام، والضياء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فتستفيق ملء روحي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رعشة البكاء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ونشوة وحشية تعانق السمـــاء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lastRenderedPageBreak/>
        <w:t>كنشوة الطفل إذا خلف من القمر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كأن أقواس السحاب تشرب الغيوم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وقطرة فقطرة تذوب في المطر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وكركر الأطفال في عرائش الكروم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ودغدغت صمت العصافير على الشجر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أنشودة المطر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مطر، مطر، مطر</w:t>
      </w:r>
      <w:r w:rsidR="007D5542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2"/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تثاءب المساء والغيوم ما تزال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تسح ما تسح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من دموعها الثقال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>
        <w:rPr>
          <w:rStyle w:val="markedcontent"/>
          <w:rFonts w:ascii="Simplified Arabic" w:hAnsi="Simplified Arabic" w:cs="Simplified Arabic"/>
          <w:sz w:val="32"/>
          <w:szCs w:val="32"/>
          <w:rtl/>
        </w:rPr>
        <w:t>كأن طفلا بات يه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ذ</w:t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ي قبل أن ينام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بأن أمه التي أفاق منذ عام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فلم يجدها، ثم حين لج بالسؤال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قالوا له:" بعد غد تعود..."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لابد أن تعود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وإن تهامس الرفاق أنها هناك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في جانب التل تنام نومة اللحود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lastRenderedPageBreak/>
        <w:t>تسف من ترابها وتشرب المطر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كأن صيادا حزينا يجمع الشباك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ويلعن المياه و القدر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وينثر الغناء حين يأفل القمر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مطر، مطر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</w:rPr>
        <w:t>*********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أتعلمين أي حزن يبعث المطر؟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وكيف تنشج المزاريب إذا انهمر؟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وكيف يشعر الوحيد فيه بالضياع؟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بلا انتهاءـ كالدم المراق، كالجياع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كالحب، كالأطفال، كالموتى،ـ هو المطر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ومقلتاك بي تطيفان مع المطر</w:t>
      </w:r>
      <w:r w:rsidRPr="0006563D">
        <w:rPr>
          <w:rFonts w:ascii="Simplified Arabic" w:hAnsi="Simplified Arabic" w:cs="Simplified Arabic"/>
          <w:sz w:val="32"/>
          <w:szCs w:val="32"/>
        </w:rPr>
        <w:br/>
      </w:r>
      <w:r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وعبر أمواج الخليج تمسح البروق</w:t>
      </w:r>
    </w:p>
    <w:p w:rsidR="0006563D" w:rsidRDefault="007D5542" w:rsidP="0006563D">
      <w:pPr>
        <w:spacing w:after="0"/>
        <w:jc w:val="center"/>
        <w:rPr>
          <w:rStyle w:val="markedcontent"/>
          <w:rFonts w:ascii="Simplified Arabic" w:hAnsi="Simplified Arabic" w:cs="Simplified Arabic"/>
          <w:sz w:val="32"/>
          <w:szCs w:val="32"/>
          <w:rtl/>
        </w:rPr>
      </w:pPr>
      <w:r>
        <w:rPr>
          <w:rStyle w:val="markedcontent"/>
          <w:rFonts w:ascii="Simplified Arabic" w:hAnsi="Simplified Arabic" w:cs="Simplified Arabic"/>
          <w:sz w:val="32"/>
          <w:szCs w:val="32"/>
          <w:rtl/>
        </w:rPr>
        <w:t>سواحل العراق بالنجوم و</w:t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المحار</w:t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3"/>
      </w:r>
      <w:r w:rsidR="0006563D" w:rsidRPr="0006563D">
        <w:rPr>
          <w:rFonts w:ascii="Simplified Arabic" w:hAnsi="Simplified Arabic" w:cs="Simplified Arabic"/>
          <w:sz w:val="32"/>
          <w:szCs w:val="32"/>
        </w:rPr>
        <w:br/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كأنها تهم بالشروق</w:t>
      </w:r>
      <w:r w:rsidR="0006563D" w:rsidRPr="0006563D">
        <w:rPr>
          <w:rFonts w:ascii="Simplified Arabic" w:hAnsi="Simplified Arabic" w:cs="Simplified Arabic"/>
          <w:sz w:val="32"/>
          <w:szCs w:val="32"/>
        </w:rPr>
        <w:br/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فيسحب الليل عليها من دم دثار</w:t>
      </w:r>
      <w:r w:rsidR="0006563D" w:rsidRPr="0006563D">
        <w:rPr>
          <w:rFonts w:ascii="Simplified Arabic" w:hAnsi="Simplified Arabic" w:cs="Simplified Arabic"/>
          <w:sz w:val="32"/>
          <w:szCs w:val="32"/>
        </w:rPr>
        <w:br/>
      </w:r>
      <w:r w:rsid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lastRenderedPageBreak/>
        <w:t>أصيح بالخليج:</w:t>
      </w:r>
      <w:r w:rsidR="0006563D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"</w:t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يا خليج "</w:t>
      </w:r>
      <w:r w:rsidR="0006563D" w:rsidRPr="0006563D">
        <w:rPr>
          <w:rFonts w:ascii="Simplified Arabic" w:hAnsi="Simplified Arabic" w:cs="Simplified Arabic"/>
          <w:sz w:val="32"/>
          <w:szCs w:val="32"/>
        </w:rPr>
        <w:br/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يا واهب اللؤلؤ، والمحار، والردى</w:t>
      </w:r>
      <w:r w:rsidR="0006563D" w:rsidRPr="0006563D">
        <w:rPr>
          <w:rFonts w:ascii="Simplified Arabic" w:hAnsi="Simplified Arabic" w:cs="Simplified Arabic"/>
          <w:sz w:val="32"/>
          <w:szCs w:val="32"/>
        </w:rPr>
        <w:br/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فيرجع الصدى</w:t>
      </w:r>
      <w:r w:rsidR="0006563D" w:rsidRPr="0006563D">
        <w:rPr>
          <w:rFonts w:ascii="Simplified Arabic" w:hAnsi="Simplified Arabic" w:cs="Simplified Arabic"/>
          <w:sz w:val="32"/>
          <w:szCs w:val="32"/>
        </w:rPr>
        <w:br/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كأنه النشيج</w:t>
      </w:r>
      <w:r w:rsidR="0006563D" w:rsidRPr="0006563D">
        <w:rPr>
          <w:rFonts w:ascii="Simplified Arabic" w:hAnsi="Simplified Arabic" w:cs="Simplified Arabic"/>
          <w:sz w:val="32"/>
          <w:szCs w:val="32"/>
        </w:rPr>
        <w:br/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يا خليج</w:t>
      </w:r>
      <w:r w:rsidR="0006563D" w:rsidRPr="0006563D">
        <w:rPr>
          <w:rFonts w:ascii="Simplified Arabic" w:hAnsi="Simplified Arabic" w:cs="Simplified Arabic"/>
          <w:sz w:val="32"/>
          <w:szCs w:val="32"/>
        </w:rPr>
        <w:br/>
      </w:r>
      <w:r w:rsid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يا واهب المحار و</w:t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الردى</w:t>
      </w:r>
      <w:r w:rsidR="0006563D" w:rsidRPr="0006563D">
        <w:rPr>
          <w:rFonts w:ascii="Simplified Arabic" w:hAnsi="Simplified Arabic" w:cs="Simplified Arabic"/>
          <w:sz w:val="32"/>
          <w:szCs w:val="32"/>
        </w:rPr>
        <w:br/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</w:rPr>
        <w:t>*********</w:t>
      </w:r>
      <w:r w:rsidR="0006563D" w:rsidRPr="0006563D">
        <w:rPr>
          <w:rFonts w:ascii="Simplified Arabic" w:hAnsi="Simplified Arabic" w:cs="Simplified Arabic"/>
          <w:sz w:val="32"/>
          <w:szCs w:val="32"/>
        </w:rPr>
        <w:br/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أكاد أسمع العراق يذخر</w:t>
      </w:r>
      <w:r w:rsidR="0006563D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الرعود</w:t>
      </w:r>
      <w:r w:rsidR="0006563D" w:rsidRPr="0006563D">
        <w:rPr>
          <w:rFonts w:ascii="Simplified Arabic" w:hAnsi="Simplified Arabic" w:cs="Simplified Arabic"/>
          <w:sz w:val="32"/>
          <w:szCs w:val="32"/>
        </w:rPr>
        <w:br/>
      </w:r>
      <w:r w:rsid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ويخزن البروق في السهول و</w:t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الجبال</w:t>
      </w:r>
      <w:r w:rsidR="0006563D" w:rsidRPr="0006563D">
        <w:rPr>
          <w:rFonts w:ascii="Simplified Arabic" w:hAnsi="Simplified Arabic" w:cs="Simplified Arabic"/>
          <w:sz w:val="32"/>
          <w:szCs w:val="32"/>
        </w:rPr>
        <w:br/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لم تترك الرياح من ثمود</w:t>
      </w:r>
      <w:r w:rsidR="0006563D" w:rsidRPr="0006563D">
        <w:rPr>
          <w:rFonts w:ascii="Simplified Arabic" w:hAnsi="Simplified Arabic" w:cs="Simplified Arabic"/>
          <w:sz w:val="32"/>
          <w:szCs w:val="32"/>
        </w:rPr>
        <w:br/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في الوادي من أثر</w:t>
      </w:r>
      <w:r w:rsidR="0006563D" w:rsidRPr="0006563D">
        <w:rPr>
          <w:rFonts w:ascii="Simplified Arabic" w:hAnsi="Simplified Arabic" w:cs="Simplified Arabic"/>
          <w:sz w:val="32"/>
          <w:szCs w:val="32"/>
        </w:rPr>
        <w:br/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أكاد أسمع النخيل يشرب المطر</w:t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4"/>
      </w:r>
      <w:r w:rsidR="0006563D" w:rsidRPr="0006563D">
        <w:rPr>
          <w:rFonts w:ascii="Simplified Arabic" w:hAnsi="Simplified Arabic" w:cs="Simplified Arabic"/>
          <w:sz w:val="32"/>
          <w:szCs w:val="32"/>
        </w:rPr>
        <w:br/>
      </w:r>
      <w:r w:rsid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وأسمع القرى تئن، و</w:t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المهاجريين</w:t>
      </w:r>
      <w:r w:rsidR="0006563D" w:rsidRPr="0006563D">
        <w:rPr>
          <w:rFonts w:ascii="Simplified Arabic" w:hAnsi="Simplified Arabic" w:cs="Simplified Arabic"/>
          <w:sz w:val="32"/>
          <w:szCs w:val="32"/>
        </w:rPr>
        <w:br/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يصارعون بالمجاذيف وبالقلوع</w:t>
      </w:r>
      <w:r w:rsidR="0006563D" w:rsidRPr="0006563D">
        <w:rPr>
          <w:rFonts w:ascii="Simplified Arabic" w:hAnsi="Simplified Arabic" w:cs="Simplified Arabic"/>
          <w:sz w:val="32"/>
          <w:szCs w:val="32"/>
        </w:rPr>
        <w:br/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عواصف الخليج، والرعود، منشدين:</w:t>
      </w:r>
      <w:r w:rsidR="0006563D" w:rsidRPr="0006563D">
        <w:rPr>
          <w:rFonts w:ascii="Simplified Arabic" w:hAnsi="Simplified Arabic" w:cs="Simplified Arabic"/>
          <w:sz w:val="32"/>
          <w:szCs w:val="32"/>
        </w:rPr>
        <w:br/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مطر، مطر، مطر</w:t>
      </w:r>
      <w:r w:rsidR="0006563D" w:rsidRPr="0006563D">
        <w:rPr>
          <w:rFonts w:ascii="Simplified Arabic" w:hAnsi="Simplified Arabic" w:cs="Simplified Arabic"/>
          <w:sz w:val="32"/>
          <w:szCs w:val="32"/>
        </w:rPr>
        <w:br/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lastRenderedPageBreak/>
        <w:t>وفي العراق جوع</w:t>
      </w:r>
      <w:r w:rsidR="0006563D" w:rsidRPr="0006563D">
        <w:rPr>
          <w:rFonts w:ascii="Simplified Arabic" w:hAnsi="Simplified Arabic" w:cs="Simplified Arabic"/>
          <w:sz w:val="32"/>
          <w:szCs w:val="32"/>
        </w:rPr>
        <w:br/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وينثر الغلال فيه موسم</w:t>
      </w:r>
      <w:r w:rsidR="0006563D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الحصاد</w:t>
      </w:r>
      <w:r w:rsidR="0006563D" w:rsidRPr="0006563D">
        <w:rPr>
          <w:rFonts w:ascii="Simplified Arabic" w:hAnsi="Simplified Arabic" w:cs="Simplified Arabic"/>
          <w:sz w:val="32"/>
          <w:szCs w:val="32"/>
        </w:rPr>
        <w:br/>
      </w:r>
      <w:r w:rsidR="0006563D" w:rsidRPr="0006563D">
        <w:rPr>
          <w:rStyle w:val="markedcontent"/>
          <w:rFonts w:ascii="Simplified Arabic" w:hAnsi="Simplified Arabic" w:cs="Simplified Arabic"/>
          <w:sz w:val="32"/>
          <w:szCs w:val="32"/>
          <w:rtl/>
        </w:rPr>
        <w:t>لتشبع الغربان والجراد</w:t>
      </w:r>
    </w:p>
    <w:p w:rsidR="008D66BE" w:rsidRDefault="008D66BE" w:rsidP="008D66BE">
      <w:pPr>
        <w:spacing w:after="0"/>
        <w:jc w:val="center"/>
        <w:rPr>
          <w:rStyle w:val="markedcontent"/>
          <w:rFonts w:ascii="Simplified Arabic" w:hAnsi="Simplified Arabic" w:cs="Simplified Arabic"/>
          <w:sz w:val="32"/>
          <w:szCs w:val="32"/>
          <w:rtl/>
        </w:rPr>
      </w:pP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وتطحن الشوان والحجر</w:t>
      </w:r>
      <w:r w:rsidRPr="008D66BE">
        <w:rPr>
          <w:rFonts w:ascii="Simplified Arabic" w:hAnsi="Simplified Arabic" w:cs="Simplified Arabic"/>
          <w:sz w:val="32"/>
          <w:szCs w:val="32"/>
        </w:rPr>
        <w:br/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رحى تدور في الحقول حولها بشر</w:t>
      </w:r>
      <w:r w:rsidRPr="008D66BE">
        <w:rPr>
          <w:rFonts w:ascii="Simplified Arabic" w:hAnsi="Simplified Arabic" w:cs="Simplified Arabic"/>
          <w:sz w:val="32"/>
          <w:szCs w:val="32"/>
        </w:rPr>
        <w:br/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مطر، مطر، مطر</w:t>
      </w:r>
      <w:r w:rsidRPr="008D66BE">
        <w:rPr>
          <w:rFonts w:ascii="Simplified Arabic" w:hAnsi="Simplified Arabic" w:cs="Simplified Arabic"/>
          <w:sz w:val="32"/>
          <w:szCs w:val="32"/>
        </w:rPr>
        <w:br/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وكم ذرفنا ليلة الرحيل، من دموع</w:t>
      </w:r>
      <w:r w:rsidRPr="008D66BE">
        <w:rPr>
          <w:rFonts w:ascii="Simplified Arabic" w:hAnsi="Simplified Arabic" w:cs="Simplified Arabic"/>
          <w:sz w:val="32"/>
          <w:szCs w:val="32"/>
        </w:rPr>
        <w:br/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ثم اعتللناـ خوفا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أن نلام،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بالمطر</w:t>
      </w:r>
      <w:r w:rsidRPr="008D66BE">
        <w:rPr>
          <w:rFonts w:ascii="Simplified Arabic" w:hAnsi="Simplified Arabic" w:cs="Simplified Arabic"/>
          <w:sz w:val="32"/>
          <w:szCs w:val="32"/>
        </w:rPr>
        <w:br/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مطر، مطر</w:t>
      </w:r>
      <w:r w:rsidRPr="008D66BE">
        <w:rPr>
          <w:rFonts w:ascii="Simplified Arabic" w:hAnsi="Simplified Arabic" w:cs="Simplified Arabic"/>
          <w:sz w:val="32"/>
          <w:szCs w:val="32"/>
        </w:rPr>
        <w:br/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ومنذ أن كنا صغار، كانت السماء</w:t>
      </w:r>
      <w:r w:rsidRPr="008D66BE">
        <w:rPr>
          <w:rFonts w:ascii="Simplified Arabic" w:hAnsi="Simplified Arabic" w:cs="Simplified Arabic"/>
          <w:sz w:val="32"/>
          <w:szCs w:val="32"/>
        </w:rPr>
        <w:br/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تغيم في الشتاء</w:t>
      </w:r>
      <w:r w:rsidRPr="008D66BE">
        <w:rPr>
          <w:rFonts w:ascii="Simplified Arabic" w:hAnsi="Simplified Arabic" w:cs="Simplified Arabic"/>
          <w:sz w:val="32"/>
          <w:szCs w:val="32"/>
        </w:rPr>
        <w:br/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ويهطل المطر</w:t>
      </w:r>
      <w:r w:rsidRPr="008D66BE">
        <w:rPr>
          <w:rFonts w:ascii="Simplified Arabic" w:hAnsi="Simplified Arabic" w:cs="Simplified Arabic"/>
          <w:sz w:val="32"/>
          <w:szCs w:val="32"/>
        </w:rPr>
        <w:br/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وكل عام ـ حين يعشب الثرى ـنجوع</w:t>
      </w:r>
      <w:r w:rsidRPr="008D66BE">
        <w:rPr>
          <w:rFonts w:ascii="Simplified Arabic" w:hAnsi="Simplified Arabic" w:cs="Simplified Arabic"/>
          <w:sz w:val="32"/>
          <w:szCs w:val="32"/>
        </w:rPr>
        <w:br/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ما مر عام والعراق ليس فيه جوع</w:t>
      </w:r>
      <w:r w:rsidRPr="008D66BE">
        <w:rPr>
          <w:rFonts w:ascii="Simplified Arabic" w:hAnsi="Simplified Arabic" w:cs="Simplified Arabic"/>
          <w:sz w:val="32"/>
          <w:szCs w:val="32"/>
        </w:rPr>
        <w:br/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مطر، مطر، مطر</w:t>
      </w:r>
      <w:r w:rsidRPr="008D66BE">
        <w:rPr>
          <w:rFonts w:ascii="Simplified Arabic" w:hAnsi="Simplified Arabic" w:cs="Simplified Arabic"/>
          <w:sz w:val="32"/>
          <w:szCs w:val="32"/>
        </w:rPr>
        <w:br/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في كل قطرة من المطر</w:t>
      </w:r>
      <w:r w:rsidRPr="008D66BE">
        <w:rPr>
          <w:rFonts w:ascii="Simplified Arabic" w:hAnsi="Simplified Arabic" w:cs="Simplified Arabic"/>
          <w:sz w:val="32"/>
          <w:szCs w:val="32"/>
        </w:rPr>
        <w:br/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حمراء أو صفراء من أجنة الزهر</w:t>
      </w:r>
      <w:r w:rsidRPr="008D66BE">
        <w:rPr>
          <w:rFonts w:ascii="Simplified Arabic" w:hAnsi="Simplified Arabic" w:cs="Simplified Arabic"/>
          <w:sz w:val="32"/>
          <w:szCs w:val="32"/>
        </w:rPr>
        <w:br/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وكل دمعة من الجياع والعراة</w:t>
      </w:r>
      <w:r w:rsidRPr="008D66BE">
        <w:rPr>
          <w:rFonts w:ascii="Simplified Arabic" w:hAnsi="Simplified Arabic" w:cs="Simplified Arabic"/>
          <w:sz w:val="32"/>
          <w:szCs w:val="32"/>
        </w:rPr>
        <w:br/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lastRenderedPageBreak/>
        <w:t>وكل قطرة تراق من دم العبيد</w:t>
      </w:r>
      <w:r w:rsidRPr="008D66BE">
        <w:rPr>
          <w:rFonts w:ascii="Simplified Arabic" w:hAnsi="Simplified Arabic" w:cs="Simplified Arabic"/>
          <w:sz w:val="32"/>
          <w:szCs w:val="32"/>
        </w:rPr>
        <w:br/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فهي ابتسام في انتظار مبسم جدي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د</w:t>
      </w:r>
      <w:r w:rsidR="00FF5F67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5"/>
      </w:r>
      <w:r w:rsidRPr="008D66BE">
        <w:rPr>
          <w:rFonts w:ascii="Simplified Arabic" w:hAnsi="Simplified Arabic" w:cs="Simplified Arabic"/>
          <w:sz w:val="32"/>
          <w:szCs w:val="32"/>
        </w:rPr>
        <w:br/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أو حلمت توردت على فم الوليد</w:t>
      </w:r>
      <w:r w:rsidRPr="008D66BE">
        <w:rPr>
          <w:rFonts w:ascii="Simplified Arabic" w:hAnsi="Simplified Arabic" w:cs="Simplified Arabic"/>
          <w:sz w:val="32"/>
          <w:szCs w:val="32"/>
        </w:rPr>
        <w:br/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في عالم الغد الفتي، واهب الحياة</w:t>
      </w:r>
      <w:r w:rsidRPr="008D66BE">
        <w:rPr>
          <w:rFonts w:ascii="Simplified Arabic" w:hAnsi="Simplified Arabic" w:cs="Simplified Arabic"/>
          <w:sz w:val="32"/>
          <w:szCs w:val="32"/>
        </w:rPr>
        <w:br/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مطر،مطر، مطر</w:t>
      </w:r>
      <w:r w:rsidRPr="008D66BE">
        <w:rPr>
          <w:rFonts w:ascii="Simplified Arabic" w:hAnsi="Simplified Arabic" w:cs="Simplified Arabic"/>
          <w:sz w:val="32"/>
          <w:szCs w:val="32"/>
        </w:rPr>
        <w:br/>
      </w:r>
      <w:r w:rsidRPr="008D66BE">
        <w:rPr>
          <w:rStyle w:val="markedcontent"/>
          <w:rFonts w:ascii="Simplified Arabic" w:hAnsi="Simplified Arabic" w:cs="Simplified Arabic"/>
          <w:sz w:val="32"/>
          <w:szCs w:val="32"/>
          <w:rtl/>
        </w:rPr>
        <w:t>سيعشب العراق بالمطر</w:t>
      </w:r>
      <w:r w:rsidRPr="008D66BE">
        <w:rPr>
          <w:rFonts w:ascii="Simplified Arabic" w:hAnsi="Simplified Arabic" w:cs="Simplified Arabic"/>
          <w:sz w:val="32"/>
          <w:szCs w:val="32"/>
        </w:rPr>
        <w:br/>
      </w:r>
      <w:r w:rsidRPr="008D66BE">
        <w:rPr>
          <w:rStyle w:val="markedcontent"/>
          <w:rFonts w:ascii="Simplified Arabic" w:hAnsi="Simplified Arabic" w:cs="Simplified Arabic"/>
          <w:sz w:val="32"/>
          <w:szCs w:val="32"/>
        </w:rPr>
        <w:t>*********</w:t>
      </w:r>
    </w:p>
    <w:p w:rsidR="008D66BE" w:rsidRPr="00AF08C2" w:rsidRDefault="00AF08C2" w:rsidP="008D66BE">
      <w:pPr>
        <w:spacing w:after="0"/>
        <w:jc w:val="center"/>
        <w:rPr>
          <w:rFonts w:ascii="Simplified Arabic" w:hAnsi="Simplified Arabic" w:cs="Simplified Arabic"/>
          <w:sz w:val="32"/>
          <w:szCs w:val="32"/>
        </w:rPr>
      </w:pP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t>أصيح بالخليج: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Style w:val="markedcontent"/>
          <w:rFonts w:ascii="Simplified Arabic" w:hAnsi="Simplified Arabic" w:cs="Simplified Arabic"/>
          <w:sz w:val="32"/>
          <w:szCs w:val="32"/>
          <w:rtl/>
        </w:rPr>
        <w:t>"</w:t>
      </w: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t>يا خليج"</w:t>
      </w:r>
      <w:r w:rsidRPr="00AF08C2">
        <w:rPr>
          <w:rFonts w:ascii="Simplified Arabic" w:hAnsi="Simplified Arabic" w:cs="Simplified Arabic"/>
          <w:sz w:val="32"/>
          <w:szCs w:val="32"/>
        </w:rPr>
        <w:br/>
      </w: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t>يا واهب اللؤلؤ، والمحار، والردى</w:t>
      </w:r>
      <w:r w:rsidRPr="00AF08C2">
        <w:rPr>
          <w:rFonts w:ascii="Simplified Arabic" w:hAnsi="Simplified Arabic" w:cs="Simplified Arabic"/>
          <w:sz w:val="32"/>
          <w:szCs w:val="32"/>
        </w:rPr>
        <w:br/>
      </w: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t>فيرجع الصدى</w:t>
      </w:r>
      <w:r w:rsidRPr="00AF08C2">
        <w:rPr>
          <w:rFonts w:ascii="Simplified Arabic" w:hAnsi="Simplified Arabic" w:cs="Simplified Arabic"/>
          <w:sz w:val="32"/>
          <w:szCs w:val="32"/>
        </w:rPr>
        <w:br/>
      </w: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t>كأنه النشيج</w:t>
      </w:r>
      <w:r w:rsidRPr="00AF08C2">
        <w:rPr>
          <w:rFonts w:ascii="Simplified Arabic" w:hAnsi="Simplified Arabic" w:cs="Simplified Arabic"/>
          <w:sz w:val="32"/>
          <w:szCs w:val="32"/>
        </w:rPr>
        <w:br/>
      </w: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t>يا خليج</w:t>
      </w:r>
      <w:r w:rsidRPr="00AF08C2">
        <w:rPr>
          <w:rFonts w:ascii="Simplified Arabic" w:hAnsi="Simplified Arabic" w:cs="Simplified Arabic"/>
          <w:sz w:val="32"/>
          <w:szCs w:val="32"/>
        </w:rPr>
        <w:br/>
      </w: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t>يا واهب المحار والردى</w:t>
      </w:r>
      <w:r w:rsidRPr="00AF08C2">
        <w:rPr>
          <w:rFonts w:ascii="Simplified Arabic" w:hAnsi="Simplified Arabic" w:cs="Simplified Arabic"/>
          <w:sz w:val="32"/>
          <w:szCs w:val="32"/>
        </w:rPr>
        <w:br/>
      </w: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t>وينثر الخليج من هباته الكثار</w:t>
      </w:r>
      <w:r w:rsidRPr="00AF08C2">
        <w:rPr>
          <w:rFonts w:ascii="Simplified Arabic" w:hAnsi="Simplified Arabic" w:cs="Simplified Arabic"/>
          <w:sz w:val="32"/>
          <w:szCs w:val="32"/>
        </w:rPr>
        <w:br/>
      </w: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t>على الرمال، رغوة الأجاج، والمحار</w:t>
      </w:r>
      <w:r w:rsidRPr="00AF08C2">
        <w:rPr>
          <w:rFonts w:ascii="Simplified Arabic" w:hAnsi="Simplified Arabic" w:cs="Simplified Arabic"/>
          <w:sz w:val="32"/>
          <w:szCs w:val="32"/>
        </w:rPr>
        <w:br/>
      </w: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t>وما تبقى من عظام بائس غريق</w:t>
      </w:r>
      <w:r w:rsidRPr="00AF08C2">
        <w:rPr>
          <w:rFonts w:ascii="Simplified Arabic" w:hAnsi="Simplified Arabic" w:cs="Simplified Arabic"/>
          <w:sz w:val="32"/>
          <w:szCs w:val="32"/>
        </w:rPr>
        <w:br/>
      </w: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lastRenderedPageBreak/>
        <w:t>من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t>المهاجرين ظل يشرب الردى</w:t>
      </w:r>
      <w:r w:rsidRPr="00AF08C2">
        <w:rPr>
          <w:rFonts w:ascii="Simplified Arabic" w:hAnsi="Simplified Arabic" w:cs="Simplified Arabic"/>
          <w:sz w:val="32"/>
          <w:szCs w:val="32"/>
        </w:rPr>
        <w:br/>
      </w: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t>وأسمع الصدى</w:t>
      </w:r>
      <w:r w:rsidRPr="00AF08C2">
        <w:rPr>
          <w:rFonts w:ascii="Simplified Arabic" w:hAnsi="Simplified Arabic" w:cs="Simplified Arabic"/>
          <w:sz w:val="32"/>
          <w:szCs w:val="32"/>
        </w:rPr>
        <w:br/>
      </w: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t>مطر، مطر، مطر</w:t>
      </w:r>
      <w:r w:rsidRPr="00AF08C2">
        <w:rPr>
          <w:rFonts w:ascii="Simplified Arabic" w:hAnsi="Simplified Arabic" w:cs="Simplified Arabic"/>
          <w:sz w:val="32"/>
          <w:szCs w:val="32"/>
        </w:rPr>
        <w:br/>
      </w: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t>في كل قطرة من المطر</w:t>
      </w:r>
      <w:r w:rsidRPr="00AF08C2">
        <w:rPr>
          <w:rFonts w:ascii="Simplified Arabic" w:hAnsi="Simplified Arabic" w:cs="Simplified Arabic"/>
          <w:sz w:val="32"/>
          <w:szCs w:val="32"/>
        </w:rPr>
        <w:br/>
      </w: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t>حمراء أو صفراء من أجنة الزهر</w:t>
      </w:r>
      <w:r w:rsidRPr="00AF08C2">
        <w:rPr>
          <w:rFonts w:ascii="Simplified Arabic" w:hAnsi="Simplified Arabic" w:cs="Simplified Arabic"/>
          <w:sz w:val="32"/>
          <w:szCs w:val="32"/>
        </w:rPr>
        <w:br/>
      </w: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t>وكل دمعة من الجياع و العراة</w:t>
      </w:r>
      <w:r w:rsidRPr="00AF08C2">
        <w:rPr>
          <w:rFonts w:ascii="Simplified Arabic" w:hAnsi="Simplified Arabic" w:cs="Simplified Arabic"/>
          <w:sz w:val="32"/>
          <w:szCs w:val="32"/>
        </w:rPr>
        <w:br/>
      </w: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t>وكل قطرة تراق من دم العبيد</w:t>
      </w:r>
      <w:r w:rsidRPr="00AF08C2">
        <w:rPr>
          <w:rFonts w:ascii="Simplified Arabic" w:hAnsi="Simplified Arabic" w:cs="Simplified Arabic"/>
          <w:sz w:val="32"/>
          <w:szCs w:val="32"/>
        </w:rPr>
        <w:br/>
      </w: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t>فهي ابتسام في مبسم جديد</w:t>
      </w:r>
      <w:r w:rsidRPr="00AF08C2">
        <w:rPr>
          <w:rFonts w:ascii="Simplified Arabic" w:hAnsi="Simplified Arabic" w:cs="Simplified Arabic"/>
          <w:sz w:val="32"/>
          <w:szCs w:val="32"/>
        </w:rPr>
        <w:br/>
      </w: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t>أو حلمة توردت على فم الوليد</w:t>
      </w:r>
      <w:r w:rsidRPr="00AF08C2">
        <w:rPr>
          <w:rFonts w:ascii="Simplified Arabic" w:hAnsi="Simplified Arabic" w:cs="Simplified Arabic"/>
          <w:sz w:val="32"/>
          <w:szCs w:val="32"/>
        </w:rPr>
        <w:br/>
      </w: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t>في عالم الغد الفتي واهب الحياة</w:t>
      </w:r>
      <w:r w:rsidRPr="00AF08C2">
        <w:rPr>
          <w:rFonts w:ascii="Simplified Arabic" w:hAnsi="Simplified Arabic" w:cs="Simplified Arabic"/>
          <w:sz w:val="32"/>
          <w:szCs w:val="32"/>
        </w:rPr>
        <w:br/>
      </w:r>
      <w:r w:rsidRPr="00AF08C2">
        <w:rPr>
          <w:rStyle w:val="markedcontent"/>
          <w:rFonts w:ascii="Simplified Arabic" w:hAnsi="Simplified Arabic" w:cs="Simplified Arabic"/>
          <w:sz w:val="32"/>
          <w:szCs w:val="32"/>
          <w:rtl/>
        </w:rPr>
        <w:t>ويهطل المطر</w:t>
      </w:r>
      <w:r w:rsidRPr="00AF08C2">
        <w:rPr>
          <w:rFonts w:ascii="Simplified Arabic" w:hAnsi="Simplified Arabic" w:cs="Simplified Arabic"/>
          <w:sz w:val="32"/>
          <w:szCs w:val="32"/>
        </w:rPr>
        <w:br/>
      </w:r>
      <w:r w:rsidRPr="00AF08C2">
        <w:rPr>
          <w:rStyle w:val="markedcontent"/>
          <w:rFonts w:ascii="Simplified Arabic" w:hAnsi="Simplified Arabic" w:cs="Simplified Arabic"/>
          <w:sz w:val="32"/>
          <w:szCs w:val="32"/>
        </w:rPr>
        <w:t>*********</w:t>
      </w:r>
    </w:p>
    <w:p w:rsidR="00AF08C2" w:rsidRDefault="00AF08C2" w:rsidP="00AF08C2">
      <w:pPr>
        <w:spacing w:after="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F08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المطلوب: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C70462" w:rsidRPr="00C70462" w:rsidRDefault="00C70462" w:rsidP="00C70462">
      <w:pPr>
        <w:pStyle w:val="Paragraphedeliste"/>
        <w:numPr>
          <w:ilvl w:val="0"/>
          <w:numId w:val="13"/>
        </w:numPr>
        <w:spacing w:after="0"/>
        <w:rPr>
          <w:rFonts w:ascii="Simplified Arabic" w:hAnsi="Simplified Arabic" w:cs="Simplified Arabic"/>
          <w:sz w:val="32"/>
          <w:szCs w:val="32"/>
        </w:rPr>
      </w:pPr>
      <w:r w:rsidRPr="00C70462">
        <w:rPr>
          <w:rFonts w:ascii="Simplified Arabic" w:hAnsi="Simplified Arabic" w:cs="Simplified Arabic" w:hint="cs"/>
          <w:sz w:val="32"/>
          <w:szCs w:val="32"/>
          <w:rtl/>
        </w:rPr>
        <w:t xml:space="preserve">دراسة القصيدة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وتحليلها بنيويا من خلال الاستعانة بآليات المقاربة البنويّة وتقسيم النص إلى بنيات لغويّة ثم </w:t>
      </w:r>
      <w:r w:rsidRPr="00C70462">
        <w:rPr>
          <w:rFonts w:ascii="Simplified Arabic" w:hAnsi="Simplified Arabic" w:cs="Simplified Arabic" w:hint="cs"/>
          <w:sz w:val="32"/>
          <w:szCs w:val="32"/>
          <w:rtl/>
        </w:rPr>
        <w:t>تحليل العلاقة بينها ومستوياتها المختلفة.</w:t>
      </w:r>
    </w:p>
    <w:sectPr w:rsidR="00C70462" w:rsidRPr="00C70462" w:rsidSect="00AF7CA3">
      <w:headerReference w:type="default" r:id="rId7"/>
      <w:footerReference w:type="default" r:id="rId8"/>
      <w:pgSz w:w="11906" w:h="16838"/>
      <w:pgMar w:top="1440" w:right="1274" w:bottom="1135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D16" w:rsidRDefault="004E5D16" w:rsidP="00EE50B9">
      <w:r>
        <w:separator/>
      </w:r>
    </w:p>
  </w:endnote>
  <w:endnote w:type="continuationSeparator" w:id="1">
    <w:p w:rsidR="004E5D16" w:rsidRDefault="004E5D16" w:rsidP="00EE5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0996530"/>
      <w:docPartObj>
        <w:docPartGallery w:val="Page Numbers (Bottom of Page)"/>
        <w:docPartUnique/>
      </w:docPartObj>
    </w:sdtPr>
    <w:sdtContent>
      <w:p w:rsidR="00703291" w:rsidRDefault="00204389" w:rsidP="00EE50B9">
        <w:pPr>
          <w:pStyle w:val="Pieddepage"/>
        </w:pPr>
        <w:r w:rsidRPr="00204389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5121" type="#_x0000_t98" style="position:absolute;left:0;text-align:left;margin-left:0;margin-top:0;width:52.1pt;height:39.6pt;rotation:360;flip:x;z-index:251660288;mso-position-horizontal:center;mso-position-horizontal-relative:margin;mso-position-vertical:center;mso-position-vertical-relative:bottom-margin-area" adj="5400" filled="f" fillcolor="#17365d [2415]" strokecolor="#a5a5a5 [2092]">
              <v:textbox style="mso-next-textbox:#_x0000_s5121">
                <w:txbxContent>
                  <w:p w:rsidR="00703291" w:rsidRDefault="00204389" w:rsidP="00EE50B9">
                    <w:pPr>
                      <w:rPr>
                        <w:color w:val="808080" w:themeColor="text1" w:themeTint="7F"/>
                      </w:rPr>
                    </w:pPr>
                    <w:fldSimple w:instr=" PAGE    \* MERGEFORMAT ">
                      <w:r w:rsidR="00ED3CA5" w:rsidRPr="00ED3CA5">
                        <w:rPr>
                          <w:rFonts w:cs="Calibri"/>
                          <w:noProof/>
                          <w:color w:val="808080" w:themeColor="text1" w:themeTint="7F"/>
                          <w:rtl/>
                          <w:lang w:val="ar-SA"/>
                        </w:rPr>
                        <w:t>8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D16" w:rsidRDefault="004E5D16" w:rsidP="00EE50B9">
      <w:r>
        <w:separator/>
      </w:r>
    </w:p>
  </w:footnote>
  <w:footnote w:type="continuationSeparator" w:id="1">
    <w:p w:rsidR="004E5D16" w:rsidRDefault="004E5D16" w:rsidP="00EE50B9">
      <w:r>
        <w:continuationSeparator/>
      </w:r>
    </w:p>
  </w:footnote>
  <w:footnote w:id="2">
    <w:p w:rsidR="007D5542" w:rsidRPr="007D5542" w:rsidRDefault="007D5542" w:rsidP="00B67B28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7D5542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7D554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67B28" w:rsidRPr="00B67B28">
        <w:rPr>
          <w:rStyle w:val="markedcontent"/>
          <w:rFonts w:ascii="Simplified Arabic" w:hAnsi="Simplified Arabic" w:cs="Simplified Arabic"/>
          <w:sz w:val="24"/>
          <w:szCs w:val="24"/>
          <w:rtl/>
        </w:rPr>
        <w:t>بدر شاكر السياب، ديوان أنشودة المطر،</w:t>
      </w:r>
      <w:r w:rsidR="00B67B28">
        <w:rPr>
          <w:rStyle w:val="markedcontent"/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67B28" w:rsidRPr="00B67B28">
        <w:rPr>
          <w:rStyle w:val="markedcontent"/>
          <w:rFonts w:ascii="Simplified Arabic" w:hAnsi="Simplified Arabic" w:cs="Simplified Arabic"/>
          <w:sz w:val="24"/>
          <w:szCs w:val="24"/>
          <w:rtl/>
        </w:rPr>
        <w:t>دار العودة، بيروت، ط</w:t>
      </w:r>
      <w:r w:rsidR="00B67B28" w:rsidRPr="00B67B28">
        <w:rPr>
          <w:rStyle w:val="markedcontent"/>
          <w:rFonts w:ascii="Simplified Arabic" w:hAnsi="Simplified Arabic" w:cs="Simplified Arabic"/>
          <w:sz w:val="24"/>
          <w:szCs w:val="24"/>
        </w:rPr>
        <w:t>2</w:t>
      </w:r>
      <w:r w:rsidR="00B67B28" w:rsidRPr="00B67B28">
        <w:rPr>
          <w:rStyle w:val="markedcontent"/>
          <w:rFonts w:ascii="Simplified Arabic" w:hAnsi="Simplified Arabic" w:cs="Simplified Arabic"/>
          <w:sz w:val="24"/>
          <w:szCs w:val="24"/>
          <w:rtl/>
        </w:rPr>
        <w:t>،</w:t>
      </w:r>
      <w:r w:rsidR="00B67B28" w:rsidRPr="00B67B28">
        <w:rPr>
          <w:rStyle w:val="markedcontent"/>
          <w:rFonts w:ascii="Simplified Arabic" w:hAnsi="Simplified Arabic" w:cs="Simplified Arabic"/>
          <w:sz w:val="28"/>
          <w:szCs w:val="28"/>
        </w:rPr>
        <w:t>1981</w:t>
      </w:r>
      <w:r w:rsidR="00B67B2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ص: 123.</w:t>
      </w:r>
    </w:p>
  </w:footnote>
  <w:footnote w:id="3">
    <w:p w:rsidR="007D5542" w:rsidRPr="007D5542" w:rsidRDefault="007D5542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7D5542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7D5542">
        <w:rPr>
          <w:rFonts w:ascii="Simplified Arabic" w:hAnsi="Simplified Arabic" w:cs="Simplified Arabic"/>
          <w:sz w:val="24"/>
          <w:szCs w:val="24"/>
          <w:rtl/>
        </w:rPr>
        <w:t xml:space="preserve">  بدر شاكر السياب، "أنشودة المطر"، ص: 124.</w:t>
      </w:r>
    </w:p>
  </w:footnote>
  <w:footnote w:id="4">
    <w:p w:rsidR="007D5542" w:rsidRPr="007D5542" w:rsidRDefault="007D5542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7D5542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7D5542">
        <w:rPr>
          <w:rFonts w:ascii="Simplified Arabic" w:hAnsi="Simplified Arabic" w:cs="Simplified Arabic"/>
          <w:sz w:val="24"/>
          <w:szCs w:val="24"/>
          <w:rtl/>
        </w:rPr>
        <w:t xml:space="preserve"> بدر شاكر السياب، "أنشودة المطر"، ص: 125.</w:t>
      </w:r>
    </w:p>
  </w:footnote>
  <w:footnote w:id="5">
    <w:p w:rsidR="00FF5F67" w:rsidRPr="00FF5F67" w:rsidRDefault="00FF5F67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FF5F67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FF5F67">
        <w:rPr>
          <w:rFonts w:ascii="Simplified Arabic" w:hAnsi="Simplified Arabic" w:cs="Simplified Arabic"/>
          <w:sz w:val="24"/>
          <w:szCs w:val="24"/>
          <w:rtl/>
        </w:rPr>
        <w:t xml:space="preserve">  بدر شاكر السياب، "أنشودة المطر"، ص: 126.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/>
        <w:sz w:val="32"/>
        <w:szCs w:val="32"/>
        <w:rtl/>
      </w:rPr>
      <w:alias w:val="العنوان"/>
      <w:id w:val="77738743"/>
      <w:placeholder>
        <w:docPart w:val="78F2A43BDD9549C897CDA695C178335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1538C" w:rsidRDefault="00BC16ED" w:rsidP="00BC16ED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/>
            <w:sz w:val="32"/>
            <w:szCs w:val="32"/>
          </w:rPr>
        </w:pPr>
        <w:r>
          <w:rPr>
            <w:rFonts w:asciiTheme="majorHAnsi" w:eastAsiaTheme="majorEastAsia" w:hAnsiTheme="majorHAnsi" w:hint="cs"/>
            <w:sz w:val="32"/>
            <w:szCs w:val="32"/>
            <w:rtl/>
          </w:rPr>
          <w:t>سنة ثاني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ة </w:t>
        </w:r>
        <w:r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ليسانس       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دراسات </w:t>
        </w:r>
        <w:r>
          <w:rPr>
            <w:rFonts w:asciiTheme="majorHAnsi" w:eastAsiaTheme="majorEastAsia" w:hAnsiTheme="majorHAnsi" w:hint="cs"/>
            <w:sz w:val="32"/>
            <w:szCs w:val="32"/>
            <w:rtl/>
          </w:rPr>
          <w:t>لغوي</w:t>
        </w:r>
        <w:r w:rsidR="00FF2D70">
          <w:rPr>
            <w:rFonts w:asciiTheme="majorHAnsi" w:eastAsiaTheme="majorEastAsia" w:hAnsiTheme="majorHAnsi" w:hint="cs"/>
            <w:sz w:val="32"/>
            <w:szCs w:val="32"/>
            <w:rtl/>
          </w:rPr>
          <w:t>ة</w:t>
        </w:r>
        <w:r w:rsidR="00ED3CA5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ونقدية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    مقياس : </w:t>
        </w:r>
        <w:r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مقاربات نقدية معاصرة </w:t>
        </w:r>
        <w:r w:rsidR="00ED3CA5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   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  أ .</w:t>
        </w:r>
        <w:r>
          <w:rPr>
            <w:rFonts w:asciiTheme="majorHAnsi" w:eastAsiaTheme="majorEastAsia" w:hAnsiTheme="majorHAnsi" w:hint="cs"/>
            <w:sz w:val="32"/>
            <w:szCs w:val="32"/>
            <w:rtl/>
          </w:rPr>
          <w:t>دقي حياة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</w:t>
        </w:r>
      </w:p>
    </w:sdtContent>
  </w:sdt>
  <w:p w:rsidR="00703291" w:rsidRDefault="00703291" w:rsidP="00EE50B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131B"/>
    <w:multiLevelType w:val="hybridMultilevel"/>
    <w:tmpl w:val="39C0E6E6"/>
    <w:lvl w:ilvl="0" w:tplc="8D4059E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073A81"/>
    <w:multiLevelType w:val="hybridMultilevel"/>
    <w:tmpl w:val="5340588C"/>
    <w:lvl w:ilvl="0" w:tplc="EF02B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27978"/>
    <w:multiLevelType w:val="hybridMultilevel"/>
    <w:tmpl w:val="C268B580"/>
    <w:lvl w:ilvl="0" w:tplc="1FA41706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F40A9"/>
    <w:multiLevelType w:val="hybridMultilevel"/>
    <w:tmpl w:val="36388372"/>
    <w:lvl w:ilvl="0" w:tplc="C3A636AE">
      <w:start w:val="1"/>
      <w:numFmt w:val="decimal"/>
      <w:lvlText w:val="%1-"/>
      <w:lvlJc w:val="left"/>
      <w:pPr>
        <w:ind w:left="644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3837351"/>
    <w:multiLevelType w:val="hybridMultilevel"/>
    <w:tmpl w:val="E0D61BE8"/>
    <w:lvl w:ilvl="0" w:tplc="CB400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6380D"/>
    <w:multiLevelType w:val="hybridMultilevel"/>
    <w:tmpl w:val="4C32A356"/>
    <w:lvl w:ilvl="0" w:tplc="AECC3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16124"/>
    <w:multiLevelType w:val="hybridMultilevel"/>
    <w:tmpl w:val="856644D4"/>
    <w:lvl w:ilvl="0" w:tplc="48BCE57C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32C1D"/>
    <w:multiLevelType w:val="hybridMultilevel"/>
    <w:tmpl w:val="4DB8F4C6"/>
    <w:lvl w:ilvl="0" w:tplc="D118FCEC">
      <w:start w:val="1"/>
      <w:numFmt w:val="decimal"/>
      <w:lvlText w:val="%1-"/>
      <w:lvlJc w:val="left"/>
      <w:pPr>
        <w:ind w:left="2345" w:hanging="360"/>
      </w:pPr>
      <w:rPr>
        <w:rFonts w:asciiTheme="majorBidi" w:eastAsiaTheme="minorHAnsi" w:hAnsiTheme="majorBidi" w:cstheme="majorBid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701C0"/>
    <w:multiLevelType w:val="hybridMultilevel"/>
    <w:tmpl w:val="713A1CE2"/>
    <w:lvl w:ilvl="0" w:tplc="E4289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2671D"/>
    <w:multiLevelType w:val="hybridMultilevel"/>
    <w:tmpl w:val="4A8E82AA"/>
    <w:lvl w:ilvl="0" w:tplc="201E6DB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A6420"/>
    <w:multiLevelType w:val="hybridMultilevel"/>
    <w:tmpl w:val="35345AF6"/>
    <w:lvl w:ilvl="0" w:tplc="C82CF712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E962D1"/>
    <w:multiLevelType w:val="hybridMultilevel"/>
    <w:tmpl w:val="EE62B334"/>
    <w:lvl w:ilvl="0" w:tplc="4FE47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665DE"/>
    <w:multiLevelType w:val="hybridMultilevel"/>
    <w:tmpl w:val="1B3E75DC"/>
    <w:lvl w:ilvl="0" w:tplc="D27C79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0722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AA1A05"/>
    <w:rsid w:val="00000087"/>
    <w:rsid w:val="000221C5"/>
    <w:rsid w:val="0006563D"/>
    <w:rsid w:val="00090B3C"/>
    <w:rsid w:val="00091471"/>
    <w:rsid w:val="000A1EFF"/>
    <w:rsid w:val="000B4726"/>
    <w:rsid w:val="000B4ACB"/>
    <w:rsid w:val="000C08A8"/>
    <w:rsid w:val="000E1D0E"/>
    <w:rsid w:val="000F2EB4"/>
    <w:rsid w:val="00100913"/>
    <w:rsid w:val="00104AF2"/>
    <w:rsid w:val="0011538C"/>
    <w:rsid w:val="0012721B"/>
    <w:rsid w:val="00143128"/>
    <w:rsid w:val="00156BF2"/>
    <w:rsid w:val="00157701"/>
    <w:rsid w:val="0016008B"/>
    <w:rsid w:val="0016722D"/>
    <w:rsid w:val="001709F5"/>
    <w:rsid w:val="001969FF"/>
    <w:rsid w:val="00196F9F"/>
    <w:rsid w:val="001B482B"/>
    <w:rsid w:val="001E18D7"/>
    <w:rsid w:val="001F3251"/>
    <w:rsid w:val="001F4919"/>
    <w:rsid w:val="00204389"/>
    <w:rsid w:val="002232C4"/>
    <w:rsid w:val="00223A9D"/>
    <w:rsid w:val="002278F8"/>
    <w:rsid w:val="00227981"/>
    <w:rsid w:val="00232775"/>
    <w:rsid w:val="00236047"/>
    <w:rsid w:val="00244077"/>
    <w:rsid w:val="0024513B"/>
    <w:rsid w:val="00245821"/>
    <w:rsid w:val="0025110C"/>
    <w:rsid w:val="00251560"/>
    <w:rsid w:val="0025269C"/>
    <w:rsid w:val="00254A4D"/>
    <w:rsid w:val="00254EBF"/>
    <w:rsid w:val="00254F2E"/>
    <w:rsid w:val="00255CA4"/>
    <w:rsid w:val="00273DEF"/>
    <w:rsid w:val="00284429"/>
    <w:rsid w:val="00286039"/>
    <w:rsid w:val="00292B3E"/>
    <w:rsid w:val="00296436"/>
    <w:rsid w:val="0029693D"/>
    <w:rsid w:val="002A0F27"/>
    <w:rsid w:val="002D4656"/>
    <w:rsid w:val="002E1612"/>
    <w:rsid w:val="002E6DF3"/>
    <w:rsid w:val="002F5AF6"/>
    <w:rsid w:val="00315718"/>
    <w:rsid w:val="00326186"/>
    <w:rsid w:val="0033172A"/>
    <w:rsid w:val="0033528E"/>
    <w:rsid w:val="00342198"/>
    <w:rsid w:val="00345856"/>
    <w:rsid w:val="003546B0"/>
    <w:rsid w:val="0036203E"/>
    <w:rsid w:val="00364A83"/>
    <w:rsid w:val="00377075"/>
    <w:rsid w:val="00380175"/>
    <w:rsid w:val="003A079E"/>
    <w:rsid w:val="003C4BA6"/>
    <w:rsid w:val="003D1B9D"/>
    <w:rsid w:val="003D4A6B"/>
    <w:rsid w:val="003E34C0"/>
    <w:rsid w:val="003F62B5"/>
    <w:rsid w:val="003F6C62"/>
    <w:rsid w:val="004112A7"/>
    <w:rsid w:val="00412AAB"/>
    <w:rsid w:val="004176F3"/>
    <w:rsid w:val="00432E63"/>
    <w:rsid w:val="00456D51"/>
    <w:rsid w:val="00461AF0"/>
    <w:rsid w:val="00461E70"/>
    <w:rsid w:val="0046452C"/>
    <w:rsid w:val="00465CBD"/>
    <w:rsid w:val="004743FC"/>
    <w:rsid w:val="00476C5B"/>
    <w:rsid w:val="00477CC2"/>
    <w:rsid w:val="00486C85"/>
    <w:rsid w:val="00491244"/>
    <w:rsid w:val="004A2D0B"/>
    <w:rsid w:val="004C1589"/>
    <w:rsid w:val="004D18C1"/>
    <w:rsid w:val="004E5C89"/>
    <w:rsid w:val="004E5D16"/>
    <w:rsid w:val="00501436"/>
    <w:rsid w:val="00512675"/>
    <w:rsid w:val="00521BEF"/>
    <w:rsid w:val="00522F47"/>
    <w:rsid w:val="0053423F"/>
    <w:rsid w:val="00543534"/>
    <w:rsid w:val="00556218"/>
    <w:rsid w:val="00575A3B"/>
    <w:rsid w:val="0058423C"/>
    <w:rsid w:val="005A004F"/>
    <w:rsid w:val="005A05DF"/>
    <w:rsid w:val="005B31A2"/>
    <w:rsid w:val="005E195B"/>
    <w:rsid w:val="00603DA1"/>
    <w:rsid w:val="00607043"/>
    <w:rsid w:val="00607431"/>
    <w:rsid w:val="00621611"/>
    <w:rsid w:val="006468DB"/>
    <w:rsid w:val="00655064"/>
    <w:rsid w:val="00657287"/>
    <w:rsid w:val="00657D4F"/>
    <w:rsid w:val="00662F6F"/>
    <w:rsid w:val="00675993"/>
    <w:rsid w:val="006856B0"/>
    <w:rsid w:val="006867B7"/>
    <w:rsid w:val="0069254A"/>
    <w:rsid w:val="006C3B3A"/>
    <w:rsid w:val="006C5F18"/>
    <w:rsid w:val="006E6EE4"/>
    <w:rsid w:val="006F6679"/>
    <w:rsid w:val="006F6E40"/>
    <w:rsid w:val="00702EBA"/>
    <w:rsid w:val="00703291"/>
    <w:rsid w:val="007059A6"/>
    <w:rsid w:val="007110F1"/>
    <w:rsid w:val="00712866"/>
    <w:rsid w:val="00713740"/>
    <w:rsid w:val="00714E37"/>
    <w:rsid w:val="0072538C"/>
    <w:rsid w:val="00726712"/>
    <w:rsid w:val="00730CD4"/>
    <w:rsid w:val="007414FF"/>
    <w:rsid w:val="00745128"/>
    <w:rsid w:val="00751D1D"/>
    <w:rsid w:val="00752CC4"/>
    <w:rsid w:val="00755160"/>
    <w:rsid w:val="0076672E"/>
    <w:rsid w:val="007746D6"/>
    <w:rsid w:val="00775C89"/>
    <w:rsid w:val="0077711C"/>
    <w:rsid w:val="007810CD"/>
    <w:rsid w:val="00784148"/>
    <w:rsid w:val="00792DB6"/>
    <w:rsid w:val="00795D97"/>
    <w:rsid w:val="007A4AD1"/>
    <w:rsid w:val="007D1B82"/>
    <w:rsid w:val="007D5542"/>
    <w:rsid w:val="007F0889"/>
    <w:rsid w:val="007F5721"/>
    <w:rsid w:val="00852E6F"/>
    <w:rsid w:val="0086300F"/>
    <w:rsid w:val="00864B92"/>
    <w:rsid w:val="008810CC"/>
    <w:rsid w:val="008B1FEE"/>
    <w:rsid w:val="008B743C"/>
    <w:rsid w:val="008C6E14"/>
    <w:rsid w:val="008D5AC0"/>
    <w:rsid w:val="008D66BE"/>
    <w:rsid w:val="008E59B7"/>
    <w:rsid w:val="008F68E3"/>
    <w:rsid w:val="00904154"/>
    <w:rsid w:val="00904E8A"/>
    <w:rsid w:val="00933F3E"/>
    <w:rsid w:val="009408B4"/>
    <w:rsid w:val="00942DA7"/>
    <w:rsid w:val="0096034C"/>
    <w:rsid w:val="00977601"/>
    <w:rsid w:val="0098277C"/>
    <w:rsid w:val="00994655"/>
    <w:rsid w:val="00997719"/>
    <w:rsid w:val="009B37DD"/>
    <w:rsid w:val="009B567B"/>
    <w:rsid w:val="009C394D"/>
    <w:rsid w:val="009D359F"/>
    <w:rsid w:val="009F74A3"/>
    <w:rsid w:val="00A034E2"/>
    <w:rsid w:val="00A07C66"/>
    <w:rsid w:val="00A10A0A"/>
    <w:rsid w:val="00A15343"/>
    <w:rsid w:val="00A33980"/>
    <w:rsid w:val="00A43681"/>
    <w:rsid w:val="00A538E7"/>
    <w:rsid w:val="00A56EFE"/>
    <w:rsid w:val="00A85E8A"/>
    <w:rsid w:val="00A96C6E"/>
    <w:rsid w:val="00AA097D"/>
    <w:rsid w:val="00AA1A05"/>
    <w:rsid w:val="00AA543E"/>
    <w:rsid w:val="00AD0FC4"/>
    <w:rsid w:val="00AD1173"/>
    <w:rsid w:val="00AD4210"/>
    <w:rsid w:val="00AD5C81"/>
    <w:rsid w:val="00AE4683"/>
    <w:rsid w:val="00AF08C2"/>
    <w:rsid w:val="00AF16BD"/>
    <w:rsid w:val="00AF2666"/>
    <w:rsid w:val="00AF7A5C"/>
    <w:rsid w:val="00AF7CA3"/>
    <w:rsid w:val="00B067B7"/>
    <w:rsid w:val="00B06CA8"/>
    <w:rsid w:val="00B214D7"/>
    <w:rsid w:val="00B237BA"/>
    <w:rsid w:val="00B332C6"/>
    <w:rsid w:val="00B41319"/>
    <w:rsid w:val="00B4132C"/>
    <w:rsid w:val="00B461B2"/>
    <w:rsid w:val="00B501E2"/>
    <w:rsid w:val="00B60B39"/>
    <w:rsid w:val="00B65991"/>
    <w:rsid w:val="00B67B28"/>
    <w:rsid w:val="00B8349B"/>
    <w:rsid w:val="00B860D8"/>
    <w:rsid w:val="00B90B77"/>
    <w:rsid w:val="00B92331"/>
    <w:rsid w:val="00BA6B55"/>
    <w:rsid w:val="00BA758C"/>
    <w:rsid w:val="00BB5D2A"/>
    <w:rsid w:val="00BC16ED"/>
    <w:rsid w:val="00BC1F90"/>
    <w:rsid w:val="00BC39F8"/>
    <w:rsid w:val="00BC4B02"/>
    <w:rsid w:val="00BD08AE"/>
    <w:rsid w:val="00BD08F4"/>
    <w:rsid w:val="00BD3477"/>
    <w:rsid w:val="00BD3DE8"/>
    <w:rsid w:val="00BE3675"/>
    <w:rsid w:val="00BF4BB7"/>
    <w:rsid w:val="00C2010F"/>
    <w:rsid w:val="00C24548"/>
    <w:rsid w:val="00C24800"/>
    <w:rsid w:val="00C33DC0"/>
    <w:rsid w:val="00C53FA1"/>
    <w:rsid w:val="00C576A2"/>
    <w:rsid w:val="00C70462"/>
    <w:rsid w:val="00C74D6E"/>
    <w:rsid w:val="00C82848"/>
    <w:rsid w:val="00CA039B"/>
    <w:rsid w:val="00CA3218"/>
    <w:rsid w:val="00CA4071"/>
    <w:rsid w:val="00CB03AC"/>
    <w:rsid w:val="00CB1A10"/>
    <w:rsid w:val="00CD2B2F"/>
    <w:rsid w:val="00CD7933"/>
    <w:rsid w:val="00CE665D"/>
    <w:rsid w:val="00D03738"/>
    <w:rsid w:val="00D168C2"/>
    <w:rsid w:val="00D31180"/>
    <w:rsid w:val="00D37E83"/>
    <w:rsid w:val="00D639E4"/>
    <w:rsid w:val="00D67E22"/>
    <w:rsid w:val="00D85C80"/>
    <w:rsid w:val="00D862CA"/>
    <w:rsid w:val="00D96D99"/>
    <w:rsid w:val="00DA74A7"/>
    <w:rsid w:val="00DC3D88"/>
    <w:rsid w:val="00DD096F"/>
    <w:rsid w:val="00DD11DE"/>
    <w:rsid w:val="00DD237E"/>
    <w:rsid w:val="00DD49C1"/>
    <w:rsid w:val="00DE277B"/>
    <w:rsid w:val="00DF28F3"/>
    <w:rsid w:val="00DF4CCC"/>
    <w:rsid w:val="00DF5AAF"/>
    <w:rsid w:val="00DF60BE"/>
    <w:rsid w:val="00E0369E"/>
    <w:rsid w:val="00E04CB4"/>
    <w:rsid w:val="00E05CBB"/>
    <w:rsid w:val="00E15B9D"/>
    <w:rsid w:val="00E169D5"/>
    <w:rsid w:val="00E373DF"/>
    <w:rsid w:val="00E37692"/>
    <w:rsid w:val="00E414BF"/>
    <w:rsid w:val="00E5026F"/>
    <w:rsid w:val="00E5043B"/>
    <w:rsid w:val="00E51596"/>
    <w:rsid w:val="00E713D8"/>
    <w:rsid w:val="00E91DC9"/>
    <w:rsid w:val="00E92F95"/>
    <w:rsid w:val="00E96E26"/>
    <w:rsid w:val="00EA3749"/>
    <w:rsid w:val="00EB53A6"/>
    <w:rsid w:val="00EC0614"/>
    <w:rsid w:val="00ED3CA5"/>
    <w:rsid w:val="00EE1300"/>
    <w:rsid w:val="00EE50B9"/>
    <w:rsid w:val="00EE5F3D"/>
    <w:rsid w:val="00EE72EA"/>
    <w:rsid w:val="00EF28B7"/>
    <w:rsid w:val="00F06DAD"/>
    <w:rsid w:val="00F168B0"/>
    <w:rsid w:val="00F20833"/>
    <w:rsid w:val="00F33883"/>
    <w:rsid w:val="00F40459"/>
    <w:rsid w:val="00F41D5D"/>
    <w:rsid w:val="00F5001D"/>
    <w:rsid w:val="00F53231"/>
    <w:rsid w:val="00F55E84"/>
    <w:rsid w:val="00F629C0"/>
    <w:rsid w:val="00F72DE0"/>
    <w:rsid w:val="00F810D5"/>
    <w:rsid w:val="00F864F7"/>
    <w:rsid w:val="00FB0B6C"/>
    <w:rsid w:val="00FB2F4C"/>
    <w:rsid w:val="00FC147F"/>
    <w:rsid w:val="00FC2D01"/>
    <w:rsid w:val="00FE05F5"/>
    <w:rsid w:val="00FE5DD8"/>
    <w:rsid w:val="00FE6D78"/>
    <w:rsid w:val="00FE74DA"/>
    <w:rsid w:val="00FF14BF"/>
    <w:rsid w:val="00FF2D70"/>
    <w:rsid w:val="00FF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0B9"/>
    <w:pPr>
      <w:bidi/>
      <w:spacing w:line="360" w:lineRule="auto"/>
    </w:pPr>
    <w:rPr>
      <w:rFonts w:asciiTheme="majorBidi" w:hAnsiTheme="majorBidi" w:cstheme="majorBidi"/>
      <w:sz w:val="36"/>
      <w:szCs w:val="36"/>
      <w:lang w:val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A1A0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F5A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32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291"/>
  </w:style>
  <w:style w:type="paragraph" w:styleId="Pieddepage">
    <w:name w:val="footer"/>
    <w:basedOn w:val="Normal"/>
    <w:link w:val="PieddepageCar"/>
    <w:uiPriority w:val="99"/>
    <w:unhideWhenUsed/>
    <w:rsid w:val="007032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291"/>
  </w:style>
  <w:style w:type="paragraph" w:styleId="Textedebulles">
    <w:name w:val="Balloon Text"/>
    <w:basedOn w:val="Normal"/>
    <w:link w:val="TextedebullesCar"/>
    <w:uiPriority w:val="99"/>
    <w:semiHidden/>
    <w:unhideWhenUsed/>
    <w:rsid w:val="0070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291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Policepardfaut"/>
    <w:rsid w:val="0006563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554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5542"/>
    <w:rPr>
      <w:rFonts w:asciiTheme="majorBidi" w:hAnsiTheme="majorBidi" w:cstheme="majorBidi"/>
      <w:sz w:val="20"/>
      <w:szCs w:val="20"/>
      <w:lang w:val="fr-FR" w:bidi="ar-DZ"/>
    </w:rPr>
  </w:style>
  <w:style w:type="character" w:styleId="Appelnotedebasdep">
    <w:name w:val="footnote reference"/>
    <w:basedOn w:val="Policepardfaut"/>
    <w:uiPriority w:val="99"/>
    <w:semiHidden/>
    <w:unhideWhenUsed/>
    <w:rsid w:val="007D55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F2A43BDD9549C897CDA695C17833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3AEDC91-4517-4D55-AA55-B8A75B96865F}"/>
      </w:docPartPr>
      <w:docPartBody>
        <w:p w:rsidR="00F232D8" w:rsidRDefault="001D2750" w:rsidP="001D2750">
          <w:pPr>
            <w:pStyle w:val="78F2A43BDD9549C897CDA695C1783359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BD3777"/>
    <w:rsid w:val="00127597"/>
    <w:rsid w:val="001D2750"/>
    <w:rsid w:val="003C0211"/>
    <w:rsid w:val="00655D20"/>
    <w:rsid w:val="007321F4"/>
    <w:rsid w:val="00945B86"/>
    <w:rsid w:val="00A41238"/>
    <w:rsid w:val="00BD3777"/>
    <w:rsid w:val="00C4298D"/>
    <w:rsid w:val="00CC2CC3"/>
    <w:rsid w:val="00E16B84"/>
    <w:rsid w:val="00EE2040"/>
    <w:rsid w:val="00F232D8"/>
    <w:rsid w:val="00FC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597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205C131B63A4D7A85FD7167D94BCB74">
    <w:name w:val="1205C131B63A4D7A85FD7167D94BCB74"/>
    <w:rsid w:val="00BD3777"/>
    <w:pPr>
      <w:bidi/>
    </w:pPr>
  </w:style>
  <w:style w:type="paragraph" w:customStyle="1" w:styleId="78F2A43BDD9549C897CDA695C1783359">
    <w:name w:val="78F2A43BDD9549C897CDA695C1783359"/>
    <w:rsid w:val="001D2750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4274</TotalTime>
  <Pages>8</Pages>
  <Words>480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سنة ثانية ليسانس       دراسات لغوية     مقياس : مقاربات نقدية معاصرة                  أ .دقي حياة </vt:lpstr>
      <vt:lpstr>سنة ثالثة دراسات نقدية      مقياس : مناهج نسقية                                   أ . براخلية ربيعة</vt:lpstr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سنة ثانية ليسانس       دراسات لغوية ونقدية     مقياس : مقاربات نقدية معاصرة        أ .دقي حياة </dc:title>
  <dc:creator>WALID_SOFT</dc:creator>
  <cp:lastModifiedBy>mon pc</cp:lastModifiedBy>
  <cp:revision>241</cp:revision>
  <cp:lastPrinted>2021-11-06T21:55:00Z</cp:lastPrinted>
  <dcterms:created xsi:type="dcterms:W3CDTF">2021-11-01T10:59:00Z</dcterms:created>
  <dcterms:modified xsi:type="dcterms:W3CDTF">2022-04-03T12:53:00Z</dcterms:modified>
</cp:coreProperties>
</file>