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69" w:rsidRPr="00455C6D" w:rsidRDefault="00626D69" w:rsidP="00626D69">
      <w:pPr>
        <w:rPr>
          <w:b/>
          <w:bCs/>
          <w:sz w:val="36"/>
          <w:szCs w:val="36"/>
          <w:rtl/>
          <w:lang w:bidi="ar-DZ"/>
        </w:rPr>
      </w:pPr>
    </w:p>
    <w:p w:rsidR="00626D69" w:rsidRPr="00ED3F43" w:rsidRDefault="00626D69" w:rsidP="00626D69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محاضرات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 </w:t>
      </w: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مادة حقوق </w:t>
      </w:r>
      <w:proofErr w:type="spellStart"/>
      <w:r w:rsidRPr="00ED3F43">
        <w:rPr>
          <w:rFonts w:hint="cs"/>
          <w:b/>
          <w:bCs/>
          <w:sz w:val="32"/>
          <w:szCs w:val="32"/>
          <w:rtl/>
          <w:lang w:bidi="ar-DZ"/>
        </w:rPr>
        <w:t>الانسان</w:t>
      </w:r>
      <w:proofErr w:type="spellEnd"/>
    </w:p>
    <w:p w:rsidR="00626D69" w:rsidRPr="00ED3F43" w:rsidRDefault="00626D69" w:rsidP="00626D69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لطلبة السنة الثانية </w:t>
      </w:r>
    </w:p>
    <w:p w:rsidR="00626D69" w:rsidRPr="00626D69" w:rsidRDefault="00626D69" w:rsidP="00626D6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26D6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:</w:t>
      </w:r>
      <w:proofErr w:type="gramEnd"/>
      <w:r w:rsidRPr="00626D6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و. </w:t>
      </w:r>
      <w:proofErr w:type="gramStart"/>
      <w:r w:rsidRPr="00626D6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سعاد</w:t>
      </w:r>
      <w:proofErr w:type="gramEnd"/>
    </w:p>
    <w:p w:rsidR="00626D69" w:rsidRDefault="00626D69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26D69" w:rsidRPr="00626D69" w:rsidRDefault="00626D69" w:rsidP="00626D6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المحاضرة رقم  2نتناول فيها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انواع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الحقوق  عبر الزمن </w:t>
      </w:r>
    </w:p>
    <w:p w:rsidR="00626D69" w:rsidRPr="00626D69" w:rsidRDefault="00626D69" w:rsidP="00626D69">
      <w:pPr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  <w:proofErr w:type="gramStart"/>
      <w:r w:rsidRPr="00626D69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  <w:t xml:space="preserve">تقسيمات </w:t>
      </w:r>
      <w:r w:rsidRPr="00626D6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حقوق</w:t>
      </w:r>
      <w:proofErr w:type="gramEnd"/>
      <w:r w:rsidRPr="00626D69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الإنسان </w:t>
      </w:r>
    </w:p>
    <w:p w:rsidR="00626D69" w:rsidRPr="00626D69" w:rsidRDefault="00626D69" w:rsidP="00626D69">
      <w:pPr>
        <w:jc w:val="right"/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</w:pPr>
      <w:proofErr w:type="gramStart"/>
      <w:r w:rsidRPr="00626D69">
        <w:rPr>
          <w:rFonts w:ascii="Simplified Arabic" w:hAnsi="Simplified Arabic" w:cs="Simplified Arabic"/>
          <w:color w:val="0070C0"/>
          <w:sz w:val="32"/>
          <w:szCs w:val="32"/>
          <w:rtl/>
          <w:lang w:bidi="ar-DZ"/>
        </w:rPr>
        <w:t>الجيل</w:t>
      </w:r>
      <w:proofErr w:type="gramEnd"/>
      <w:r w:rsidRPr="00626D69">
        <w:rPr>
          <w:rFonts w:ascii="Simplified Arabic" w:hAnsi="Simplified Arabic" w:cs="Simplified Arabic"/>
          <w:color w:val="0070C0"/>
          <w:sz w:val="32"/>
          <w:szCs w:val="32"/>
          <w:rtl/>
          <w:lang w:bidi="ar-DZ"/>
        </w:rPr>
        <w:t xml:space="preserve"> </w:t>
      </w: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الأول: حقوق الإنسان المدنية و السياسية </w:t>
      </w:r>
    </w:p>
    <w:p w:rsidR="00626D69" w:rsidRPr="00626D69" w:rsidRDefault="00626D69" w:rsidP="00626D69">
      <w:pPr>
        <w:jc w:val="right"/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</w:pP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>الجيل الثاني حقوق الإنسان الاقتصادية والاجتماعي</w:t>
      </w:r>
      <w:r w:rsidRPr="00626D69">
        <w:rPr>
          <w:rFonts w:ascii="Simplified Arabic" w:hAnsi="Simplified Arabic" w:cs="Simplified Arabic" w:hint="eastAsia"/>
          <w:color w:val="0070C0"/>
          <w:sz w:val="32"/>
          <w:szCs w:val="32"/>
          <w:rtl/>
          <w:lang w:bidi="ar-DZ"/>
        </w:rPr>
        <w:t>ة</w:t>
      </w: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 والثقافية</w:t>
      </w:r>
    </w:p>
    <w:p w:rsidR="00626D69" w:rsidRPr="00626D69" w:rsidRDefault="00626D69" w:rsidP="00626D69">
      <w:pPr>
        <w:jc w:val="right"/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</w:pP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الجيل </w:t>
      </w:r>
      <w:proofErr w:type="gramStart"/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>الثالث :</w:t>
      </w:r>
      <w:proofErr w:type="gramEnd"/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 حقوق التضامن </w:t>
      </w:r>
    </w:p>
    <w:p w:rsidR="00626D69" w:rsidRDefault="00626D69" w:rsidP="00626D69">
      <w:pPr>
        <w:jc w:val="right"/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</w:pP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الجيل </w:t>
      </w:r>
      <w:proofErr w:type="gramStart"/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>الرابع :</w:t>
      </w:r>
      <w:proofErr w:type="gramEnd"/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 (في طور الإنشاء ) </w:t>
      </w:r>
    </w:p>
    <w:p w:rsidR="00626D69" w:rsidRDefault="00626D69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C211B" w:rsidRDefault="004C211B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C211B" w:rsidRPr="00A6057A" w:rsidRDefault="00A6057A" w:rsidP="00626D69">
      <w:pPr>
        <w:jc w:val="right"/>
        <w:rPr>
          <w:rFonts w:ascii="Simplified Arabic" w:hAnsi="Simplified Arabic" w:cs="Simplified Arabic" w:hint="cs"/>
          <w:color w:val="7030A0"/>
          <w:sz w:val="32"/>
          <w:szCs w:val="32"/>
          <w:rtl/>
          <w:lang w:bidi="ar-DZ"/>
        </w:rPr>
      </w:pPr>
      <w:proofErr w:type="gramStart"/>
      <w:r w:rsidRPr="00A6057A">
        <w:rPr>
          <w:rFonts w:ascii="Simplified Arabic" w:hAnsi="Simplified Arabic" w:cs="Simplified Arabic" w:hint="cs"/>
          <w:color w:val="7030A0"/>
          <w:sz w:val="32"/>
          <w:szCs w:val="32"/>
          <w:rtl/>
          <w:lang w:bidi="ar-DZ"/>
        </w:rPr>
        <w:t>ملاحظة :</w:t>
      </w:r>
      <w:proofErr w:type="gramEnd"/>
      <w:r w:rsidRPr="00A6057A">
        <w:rPr>
          <w:rFonts w:ascii="Simplified Arabic" w:hAnsi="Simplified Arabic" w:cs="Simplified Arabic" w:hint="cs"/>
          <w:color w:val="7030A0"/>
          <w:sz w:val="32"/>
          <w:szCs w:val="32"/>
          <w:rtl/>
          <w:lang w:bidi="ar-DZ"/>
        </w:rPr>
        <w:t xml:space="preserve"> شرح كل حق من الحقوق في المحاضرة </w:t>
      </w:r>
    </w:p>
    <w:p w:rsidR="004C211B" w:rsidRDefault="004C211B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C211B" w:rsidRDefault="004C211B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C211B" w:rsidRDefault="004C211B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C211B" w:rsidRDefault="004C211B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626D69" w:rsidRDefault="00626D69" w:rsidP="00626D69">
      <w:pPr>
        <w:jc w:val="right"/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</w:t>
      </w:r>
      <w:proofErr w:type="gramStart"/>
      <w:r w:rsidRPr="00626D69">
        <w:rPr>
          <w:rFonts w:ascii="Simplified Arabic" w:hAnsi="Simplified Arabic" w:cs="Simplified Arabic"/>
          <w:color w:val="0070C0"/>
          <w:sz w:val="32"/>
          <w:szCs w:val="32"/>
          <w:rtl/>
          <w:lang w:bidi="ar-DZ"/>
        </w:rPr>
        <w:t>الجيل</w:t>
      </w:r>
      <w:proofErr w:type="gramEnd"/>
      <w:r w:rsidRPr="00626D69">
        <w:rPr>
          <w:rFonts w:ascii="Simplified Arabic" w:hAnsi="Simplified Arabic" w:cs="Simplified Arabic"/>
          <w:color w:val="0070C0"/>
          <w:sz w:val="32"/>
          <w:szCs w:val="32"/>
          <w:rtl/>
          <w:lang w:bidi="ar-DZ"/>
        </w:rPr>
        <w:t xml:space="preserve"> </w:t>
      </w:r>
      <w:r w:rsidRPr="00626D69">
        <w:rPr>
          <w:rFonts w:ascii="Simplified Arabic" w:hAnsi="Simplified Arabic" w:cs="Simplified Arabic" w:hint="cs"/>
          <w:color w:val="0070C0"/>
          <w:sz w:val="32"/>
          <w:szCs w:val="32"/>
          <w:rtl/>
          <w:lang w:bidi="ar-DZ"/>
        </w:rPr>
        <w:t xml:space="preserve">الأول: حقوق الإنسان المدنية و السياسية </w:t>
      </w:r>
    </w:p>
    <w:p w:rsidR="00626D69" w:rsidRDefault="00626D69" w:rsidP="00626D69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 w:rsidRPr="00626D69"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الحق </w:t>
      </w: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في المساواة و عدم التميز: الناس جميعا </w:t>
      </w:r>
      <w:r w:rsidR="004C211B"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سواء أمام القانون ، لا تميز بينهم لون </w:t>
      </w:r>
      <w:proofErr w:type="spellStart"/>
      <w:r w:rsidR="004C211B"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 w:rsidR="004C211B"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...</w:t>
      </w:r>
    </w:p>
    <w:p w:rsidR="004C211B" w:rsidRDefault="004C211B" w:rsidP="00626D69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الحق في الحياة :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الحق في العيش وعدم التعرض لقتل النفس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الإجهاض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الانتحا</w:t>
      </w:r>
      <w:r>
        <w:rPr>
          <w:rFonts w:ascii="Simplified Arabic" w:hAnsi="Simplified Arabic" w:cs="Simplified Arabic" w:hint="eastAsia"/>
          <w:color w:val="002060"/>
          <w:sz w:val="32"/>
          <w:szCs w:val="32"/>
          <w:rtl/>
          <w:lang w:bidi="ar-DZ"/>
        </w:rPr>
        <w:t>ر</w:t>
      </w:r>
    </w:p>
    <w:p w:rsidR="004C211B" w:rsidRDefault="004C211B" w:rsidP="004C211B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الحق في الحرية و في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امان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الفرد على نفسه :خاصة الحريات العامة في ظل دولة الحق  والقانون </w:t>
      </w:r>
    </w:p>
    <w:p w:rsidR="004C211B" w:rsidRDefault="004C211B" w:rsidP="00626D69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الحق في احترام الحياة الخاصة و الحقوق العائلية :لا</w:t>
      </w:r>
      <w:r w:rsidR="00A6057A"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يجوز التدخل  بصورة تعسفية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بشكل غير قانوني  بخصوصيات احد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بعائلته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مراسلاته </w:t>
      </w:r>
    </w:p>
    <w:p w:rsidR="004C211B" w:rsidRDefault="004C211B" w:rsidP="00626D69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الحقوق القانونية و القضائية : وأهمها </w:t>
      </w:r>
      <w:proofErr w:type="spell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المتهم برئ حتى تثبت إدانته ، ويعاقب على الجرم مرة  واحدة </w:t>
      </w:r>
    </w:p>
    <w:p w:rsidR="004C211B" w:rsidRDefault="004C211B" w:rsidP="00626D69">
      <w:pPr>
        <w:jc w:val="right"/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الحقوق </w:t>
      </w:r>
      <w:proofErr w:type="gramStart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>السياسية :</w:t>
      </w:r>
      <w:proofErr w:type="gramEnd"/>
      <w:r>
        <w:rPr>
          <w:rFonts w:ascii="Simplified Arabic" w:hAnsi="Simplified Arabic" w:cs="Simplified Arabic" w:hint="cs"/>
          <w:color w:val="002060"/>
          <w:sz w:val="32"/>
          <w:szCs w:val="32"/>
          <w:rtl/>
          <w:lang w:bidi="ar-DZ"/>
        </w:rPr>
        <w:t xml:space="preserve"> حرية الاجتماع و تكوين جمعيات ، حرية الرأي و التعبير ، حرية العقيدة حق المواطنة و حق في الجنسية ، حق تقرير المصير </w:t>
      </w:r>
    </w:p>
    <w:p w:rsidR="00A6057A" w:rsidRDefault="00A6057A" w:rsidP="00626D69">
      <w:pPr>
        <w:jc w:val="right"/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</w:pPr>
      <w:r w:rsidRPr="00A6057A"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 xml:space="preserve">الجيل </w:t>
      </w:r>
      <w:proofErr w:type="gramStart"/>
      <w:r w:rsidRPr="00A6057A"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>الثاني :</w:t>
      </w:r>
      <w:proofErr w:type="gramEnd"/>
      <w:r w:rsidRPr="00A6057A"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 xml:space="preserve"> الحقوق الاقتصادية و الاجتماعية و التفافية</w:t>
      </w:r>
    </w:p>
    <w:p w:rsidR="00A6057A" w:rsidRDefault="00A6057A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الحق في العمل و الضمان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حق الملكية ، الحق في الغذاء ،الحق في الصحة ، الحق في التعليم  و التعلم </w:t>
      </w:r>
    </w:p>
    <w:p w:rsidR="00A6057A" w:rsidRDefault="00A6057A" w:rsidP="00626D69">
      <w:pPr>
        <w:jc w:val="right"/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</w:pPr>
      <w:proofErr w:type="gramStart"/>
      <w:r w:rsidRPr="00A6057A"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>الجيل</w:t>
      </w:r>
      <w:proofErr w:type="gramEnd"/>
      <w:r w:rsidRPr="00A6057A"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 xml:space="preserve"> الثالث: حقوق التضامن </w:t>
      </w:r>
    </w:p>
    <w:p w:rsidR="00A6057A" w:rsidRDefault="00A6057A" w:rsidP="00A6057A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color w:val="00B0F0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بيئة نظيفة: سليمة خالية مما يضر بالإنسان وفقا للمادة 12 من نفس الاتفاقية </w:t>
      </w:r>
    </w:p>
    <w:p w:rsidR="00A6057A" w:rsidRDefault="00A6057A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الحق في التنمية : و الترابط بين هذه الحقوق </w:t>
      </w:r>
    </w:p>
    <w:p w:rsidR="00A6057A" w:rsidRPr="00A6057A" w:rsidRDefault="00A6057A" w:rsidP="00626D69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الحق في السلام : تسعى م ا 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حفظ الأمن و السلم  الدوليي</w:t>
      </w:r>
      <w:r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وتتعهد في ديباجة ميثاقها على تجنب البشرية من وقوع حرب عالمية ثالثة .</w:t>
      </w:r>
    </w:p>
    <w:p w:rsidR="00626D69" w:rsidRDefault="00626D69" w:rsidP="00626D69">
      <w:pPr>
        <w:jc w:val="right"/>
        <w:rPr>
          <w:rFonts w:hint="cs"/>
          <w:lang w:bidi="ar-DZ"/>
        </w:rPr>
      </w:pPr>
    </w:p>
    <w:sectPr w:rsidR="0062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626D69"/>
    <w:rsid w:val="004C211B"/>
    <w:rsid w:val="00626D69"/>
    <w:rsid w:val="00A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2021-04-23T21:12:00Z</dcterms:created>
  <dcterms:modified xsi:type="dcterms:W3CDTF">2021-04-23T21:41:00Z</dcterms:modified>
</cp:coreProperties>
</file>