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631" w:rsidRDefault="002A3631" w:rsidP="002A3631">
      <w:pPr>
        <w:bidi/>
        <w:jc w:val="center"/>
        <w:rPr>
          <w:rFonts w:ascii="Simplified Arabic" w:hAnsi="Simplified Arabic" w:cs="Simplified Arabic"/>
          <w:b/>
          <w:bCs/>
          <w:color w:val="000000" w:themeColor="text1"/>
          <w:sz w:val="32"/>
          <w:szCs w:val="32"/>
          <w:rtl/>
          <w:lang w:bidi="ar-DZ"/>
        </w:rPr>
      </w:pPr>
      <w:r w:rsidRPr="002A3631">
        <w:rPr>
          <w:rFonts w:ascii="Simplified Arabic" w:hAnsi="Simplified Arabic" w:cs="Simplified Arabic" w:hint="cs"/>
          <w:b/>
          <w:bCs/>
          <w:color w:val="000000" w:themeColor="text1"/>
          <w:sz w:val="32"/>
          <w:szCs w:val="32"/>
          <w:rtl/>
          <w:lang w:bidi="ar-DZ"/>
        </w:rPr>
        <w:t xml:space="preserve">المركز </w:t>
      </w:r>
      <w:r>
        <w:rPr>
          <w:rFonts w:ascii="Simplified Arabic" w:hAnsi="Simplified Arabic" w:cs="Simplified Arabic" w:hint="cs"/>
          <w:b/>
          <w:bCs/>
          <w:color w:val="000000" w:themeColor="text1"/>
          <w:sz w:val="32"/>
          <w:szCs w:val="32"/>
          <w:rtl/>
          <w:lang w:bidi="ar-DZ"/>
        </w:rPr>
        <w:t>الجامعي مرسلي عبد الله تيبازة</w:t>
      </w:r>
    </w:p>
    <w:p w:rsidR="002A3631" w:rsidRDefault="002A3631" w:rsidP="002A3631">
      <w:pPr>
        <w:bidi/>
        <w:jc w:val="center"/>
        <w:rPr>
          <w:rFonts w:ascii="Simplified Arabic" w:hAnsi="Simplified Arabic" w:cs="Simplified Arabic"/>
          <w:b/>
          <w:bCs/>
          <w:color w:val="000000" w:themeColor="text1"/>
          <w:sz w:val="32"/>
          <w:szCs w:val="32"/>
          <w:rtl/>
          <w:lang w:bidi="ar-DZ"/>
        </w:rPr>
      </w:pPr>
      <w:r w:rsidRPr="002A3631">
        <w:rPr>
          <w:rFonts w:ascii="Simplified Arabic" w:hAnsi="Simplified Arabic" w:cs="Simplified Arabic" w:hint="cs"/>
          <w:b/>
          <w:bCs/>
          <w:color w:val="000000" w:themeColor="text1"/>
          <w:sz w:val="32"/>
          <w:szCs w:val="32"/>
          <w:rtl/>
          <w:lang w:bidi="ar-DZ"/>
        </w:rPr>
        <w:t>معهد الحقوق والعلوم السياسية</w:t>
      </w:r>
    </w:p>
    <w:p w:rsidR="002A3631" w:rsidRDefault="002A3631" w:rsidP="002A3631">
      <w:pPr>
        <w:bidi/>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المقياس: قانون الإداري</w:t>
      </w:r>
    </w:p>
    <w:p w:rsidR="002A3631" w:rsidRDefault="002A3631" w:rsidP="002A3631">
      <w:pPr>
        <w:bidi/>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الأستاذة: نوال </w:t>
      </w:r>
      <w:proofErr w:type="spellStart"/>
      <w:r>
        <w:rPr>
          <w:rFonts w:ascii="Simplified Arabic" w:hAnsi="Simplified Arabic" w:cs="Simplified Arabic" w:hint="cs"/>
          <w:b/>
          <w:bCs/>
          <w:color w:val="000000" w:themeColor="text1"/>
          <w:sz w:val="32"/>
          <w:szCs w:val="32"/>
          <w:rtl/>
          <w:lang w:bidi="ar-DZ"/>
        </w:rPr>
        <w:t>مازيغي</w:t>
      </w:r>
      <w:proofErr w:type="spellEnd"/>
    </w:p>
    <w:p w:rsidR="002A3631" w:rsidRDefault="002A3631" w:rsidP="002A3631">
      <w:pPr>
        <w:bidi/>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السنة: أولى ليسانس الدفعة: 2020/2021</w:t>
      </w:r>
    </w:p>
    <w:p w:rsidR="002A3631" w:rsidRDefault="002A3631" w:rsidP="002A3631">
      <w:pPr>
        <w:bidi/>
        <w:rPr>
          <w:rFonts w:ascii="Simplified Arabic" w:hAnsi="Simplified Arabic" w:cs="Simplified Arabic"/>
          <w:b/>
          <w:bCs/>
          <w:color w:val="000000" w:themeColor="text1"/>
          <w:sz w:val="32"/>
          <w:szCs w:val="32"/>
          <w:rtl/>
          <w:lang w:bidi="ar-DZ"/>
        </w:rPr>
      </w:pPr>
      <w:proofErr w:type="gramStart"/>
      <w:r>
        <w:rPr>
          <w:rFonts w:ascii="Simplified Arabic" w:hAnsi="Simplified Arabic" w:cs="Simplified Arabic" w:hint="cs"/>
          <w:b/>
          <w:bCs/>
          <w:color w:val="000000" w:themeColor="text1"/>
          <w:sz w:val="32"/>
          <w:szCs w:val="32"/>
          <w:rtl/>
          <w:lang w:bidi="ar-DZ"/>
        </w:rPr>
        <w:t>المجموعة :</w:t>
      </w:r>
      <w:proofErr w:type="gramEnd"/>
      <w:r>
        <w:rPr>
          <w:rFonts w:ascii="Simplified Arabic" w:hAnsi="Simplified Arabic" w:cs="Simplified Arabic" w:hint="cs"/>
          <w:b/>
          <w:bCs/>
          <w:color w:val="000000" w:themeColor="text1"/>
          <w:sz w:val="32"/>
          <w:szCs w:val="32"/>
          <w:rtl/>
          <w:lang w:bidi="ar-DZ"/>
        </w:rPr>
        <w:t xml:space="preserve"> ج</w:t>
      </w:r>
    </w:p>
    <w:p w:rsidR="002A3631" w:rsidRPr="002A3631" w:rsidRDefault="002A3631" w:rsidP="002A3631">
      <w:pPr>
        <w:bidi/>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الأفواج: من 11إلى 15</w:t>
      </w:r>
    </w:p>
    <w:p w:rsidR="002A3631" w:rsidRDefault="002A3631" w:rsidP="002A3631">
      <w:pPr>
        <w:bidi/>
        <w:jc w:val="center"/>
        <w:rPr>
          <w:rFonts w:ascii="Simplified Arabic" w:hAnsi="Simplified Arabic" w:cs="Simplified Arabic"/>
          <w:b/>
          <w:bCs/>
          <w:color w:val="FF0000"/>
          <w:sz w:val="32"/>
          <w:szCs w:val="32"/>
          <w:rtl/>
          <w:lang w:bidi="ar-DZ"/>
        </w:rPr>
      </w:pPr>
    </w:p>
    <w:p w:rsidR="002A3631" w:rsidRPr="002A3631" w:rsidRDefault="002A3631" w:rsidP="002A3631">
      <w:pPr>
        <w:bidi/>
        <w:jc w:val="center"/>
        <w:rPr>
          <w:rFonts w:ascii="Simplified Arabic" w:hAnsi="Simplified Arabic" w:cs="Simplified Arabic"/>
          <w:b/>
          <w:bCs/>
          <w:sz w:val="32"/>
          <w:szCs w:val="32"/>
          <w:rtl/>
          <w:lang w:bidi="ar-DZ"/>
        </w:rPr>
      </w:pPr>
      <w:r w:rsidRPr="002A3631">
        <w:rPr>
          <w:rFonts w:ascii="Simplified Arabic" w:hAnsi="Simplified Arabic" w:cs="Simplified Arabic" w:hint="cs"/>
          <w:b/>
          <w:bCs/>
          <w:color w:val="FF0000"/>
          <w:sz w:val="32"/>
          <w:szCs w:val="32"/>
          <w:rtl/>
          <w:lang w:bidi="ar-DZ"/>
        </w:rPr>
        <w:t>المحاضرة الثالثة: المركزية الإدارية</w:t>
      </w:r>
    </w:p>
    <w:p w:rsidR="002A3631" w:rsidRDefault="002A3631" w:rsidP="002A3631">
      <w:pPr>
        <w:bidi/>
        <w:rPr>
          <w:rFonts w:ascii="Simplified Arabic" w:hAnsi="Simplified Arabic" w:cs="Simplified Arabic"/>
          <w:b/>
          <w:bCs/>
          <w:sz w:val="28"/>
          <w:szCs w:val="28"/>
          <w:rtl/>
          <w:lang w:bidi="ar-DZ"/>
        </w:rPr>
      </w:pPr>
    </w:p>
    <w:p w:rsidR="00A7789E" w:rsidRDefault="00A7789E" w:rsidP="002A3631">
      <w:pPr>
        <w:bidi/>
        <w:rPr>
          <w:rFonts w:ascii="Simplified Arabic" w:hAnsi="Simplified Arabic" w:cs="Simplified Arabic"/>
          <w:b/>
          <w:bCs/>
          <w:sz w:val="28"/>
          <w:szCs w:val="28"/>
          <w:lang w:bidi="ar-DZ"/>
        </w:rPr>
      </w:pPr>
      <w:r w:rsidRPr="00A7789E">
        <w:rPr>
          <w:rFonts w:ascii="Simplified Arabic" w:hAnsi="Simplified Arabic" w:cs="Simplified Arabic"/>
          <w:b/>
          <w:bCs/>
          <w:sz w:val="28"/>
          <w:szCs w:val="28"/>
          <w:rtl/>
          <w:lang w:bidi="ar-DZ"/>
        </w:rPr>
        <w:t>المبحث الثاني: الأسس العامة للتنظيم الإداري</w:t>
      </w:r>
    </w:p>
    <w:p w:rsidR="00490872" w:rsidRDefault="00A7789E" w:rsidP="00A7789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تنحصر أساليب التنظيم الإداري في صورتين هما: المركزية الإدارية واللامركزية، اللذان يعتبران مظهران يعكسان طبيعة النظم السياسية والإدارية</w:t>
      </w:r>
      <w:r w:rsidR="00904EAF">
        <w:rPr>
          <w:rFonts w:ascii="Simplified Arabic" w:hAnsi="Simplified Arabic" w:cs="Simplified Arabic" w:hint="cs"/>
          <w:sz w:val="28"/>
          <w:szCs w:val="28"/>
          <w:rtl/>
          <w:lang w:bidi="ar-DZ"/>
        </w:rPr>
        <w:t xml:space="preserve">، ونحاول من خلال هذا المبحث التعرف </w:t>
      </w:r>
      <w:proofErr w:type="gramStart"/>
      <w:r w:rsidR="00904EAF">
        <w:rPr>
          <w:rFonts w:ascii="Simplified Arabic" w:hAnsi="Simplified Arabic" w:cs="Simplified Arabic" w:hint="cs"/>
          <w:sz w:val="28"/>
          <w:szCs w:val="28"/>
          <w:rtl/>
          <w:lang w:bidi="ar-DZ"/>
        </w:rPr>
        <w:t>أركان  وصور</w:t>
      </w:r>
      <w:proofErr w:type="gramEnd"/>
      <w:r w:rsidR="00904EAF">
        <w:rPr>
          <w:rFonts w:ascii="Simplified Arabic" w:hAnsi="Simplified Arabic" w:cs="Simplified Arabic" w:hint="cs"/>
          <w:sz w:val="28"/>
          <w:szCs w:val="28"/>
          <w:rtl/>
          <w:lang w:bidi="ar-DZ"/>
        </w:rPr>
        <w:t xml:space="preserve"> هذا النظام وفي الأخير نتطرق لأهم مزايا ومساوئ نام المركزية الإدارية.</w:t>
      </w:r>
    </w:p>
    <w:p w:rsidR="00A7789E" w:rsidRPr="00533ECD" w:rsidRDefault="00A7789E" w:rsidP="00A7789E">
      <w:pPr>
        <w:bidi/>
        <w:rPr>
          <w:rFonts w:ascii="Simplified Arabic" w:hAnsi="Simplified Arabic" w:cs="Simplified Arabic"/>
          <w:b/>
          <w:bCs/>
          <w:sz w:val="28"/>
          <w:szCs w:val="28"/>
          <w:rtl/>
          <w:lang w:bidi="ar-DZ"/>
        </w:rPr>
      </w:pPr>
      <w:r w:rsidRPr="00533ECD">
        <w:rPr>
          <w:rFonts w:ascii="Simplified Arabic" w:hAnsi="Simplified Arabic" w:cs="Simplified Arabic" w:hint="cs"/>
          <w:b/>
          <w:bCs/>
          <w:sz w:val="28"/>
          <w:szCs w:val="28"/>
          <w:rtl/>
          <w:lang w:bidi="ar-DZ"/>
        </w:rPr>
        <w:t>المطلب الأول: المركزية الإدارية</w:t>
      </w:r>
    </w:p>
    <w:p w:rsidR="00A7789E" w:rsidRDefault="00A7789E" w:rsidP="00A7789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سوف نتناول من خلال هذا المطلب تعريف لنظام المركزية الإدارية وكذا أركانها وفي الأخير نقدم تقيما لها</w:t>
      </w:r>
      <w:r w:rsidR="00533ECD">
        <w:rPr>
          <w:rFonts w:ascii="Simplified Arabic" w:hAnsi="Simplified Arabic" w:cs="Simplified Arabic" w:hint="cs"/>
          <w:sz w:val="28"/>
          <w:szCs w:val="28"/>
          <w:rtl/>
          <w:lang w:bidi="ar-DZ"/>
        </w:rPr>
        <w:t>.</w:t>
      </w:r>
    </w:p>
    <w:p w:rsidR="00A7789E" w:rsidRPr="00A7789E" w:rsidRDefault="00A7789E" w:rsidP="00A7789E">
      <w:pPr>
        <w:bidi/>
        <w:rPr>
          <w:rFonts w:ascii="Simplified Arabic" w:hAnsi="Simplified Arabic" w:cs="Simplified Arabic"/>
          <w:b/>
          <w:bCs/>
          <w:sz w:val="28"/>
          <w:szCs w:val="28"/>
          <w:rtl/>
          <w:lang w:bidi="ar-DZ"/>
        </w:rPr>
      </w:pPr>
      <w:r w:rsidRPr="00A7789E">
        <w:rPr>
          <w:rFonts w:ascii="Simplified Arabic" w:hAnsi="Simplified Arabic" w:cs="Simplified Arabic" w:hint="cs"/>
          <w:b/>
          <w:bCs/>
          <w:sz w:val="28"/>
          <w:szCs w:val="28"/>
          <w:rtl/>
          <w:lang w:bidi="ar-DZ"/>
        </w:rPr>
        <w:t>الفرع الأول: تعريف نظام المركزية الإدارية</w:t>
      </w:r>
    </w:p>
    <w:p w:rsidR="00A7789E" w:rsidRDefault="00A7789E" w:rsidP="00A7789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تعرف المركزية الإدارية على أنها جمع الوظيفة الإدارية في يد شخص معنوي عام واحد هو الدولة، وهذا من خلال حصر السلطات والوظائف الإدارية على مستوى الإدارة المركزية الموجودة في العاصمة السياسية للدولة</w:t>
      </w:r>
      <w:r w:rsidR="00533ECD">
        <w:rPr>
          <w:rFonts w:ascii="Simplified Arabic" w:hAnsi="Simplified Arabic" w:cs="Simplified Arabic" w:hint="cs"/>
          <w:sz w:val="28"/>
          <w:szCs w:val="28"/>
          <w:rtl/>
          <w:lang w:bidi="ar-DZ"/>
        </w:rPr>
        <w:t>.</w:t>
      </w:r>
    </w:p>
    <w:p w:rsidR="00A7789E" w:rsidRPr="00533ECD" w:rsidRDefault="00A7789E" w:rsidP="00A7789E">
      <w:pPr>
        <w:bidi/>
        <w:rPr>
          <w:rFonts w:ascii="Simplified Arabic" w:hAnsi="Simplified Arabic" w:cs="Simplified Arabic"/>
          <w:b/>
          <w:bCs/>
          <w:color w:val="FF0000"/>
          <w:sz w:val="28"/>
          <w:szCs w:val="28"/>
          <w:rtl/>
          <w:lang w:bidi="ar-DZ"/>
        </w:rPr>
      </w:pPr>
      <w:r w:rsidRPr="00533ECD">
        <w:rPr>
          <w:rFonts w:ascii="Simplified Arabic" w:hAnsi="Simplified Arabic" w:cs="Simplified Arabic" w:hint="cs"/>
          <w:b/>
          <w:bCs/>
          <w:color w:val="FF0000"/>
          <w:sz w:val="28"/>
          <w:szCs w:val="28"/>
          <w:rtl/>
          <w:lang w:bidi="ar-DZ"/>
        </w:rPr>
        <w:lastRenderedPageBreak/>
        <w:t>أولا: أركان المركزية الإدارية</w:t>
      </w:r>
    </w:p>
    <w:p w:rsidR="00A7789E" w:rsidRDefault="00A7789E" w:rsidP="00A7789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تقوم المركزية الإدارية على ثلاث أركان هي:</w:t>
      </w:r>
    </w:p>
    <w:p w:rsidR="00A7789E" w:rsidRDefault="00A7789E" w:rsidP="00A7789E">
      <w:pPr>
        <w:bidi/>
        <w:rPr>
          <w:rFonts w:ascii="Simplified Arabic" w:hAnsi="Simplified Arabic" w:cs="Simplified Arabic"/>
          <w:b/>
          <w:bCs/>
          <w:sz w:val="28"/>
          <w:szCs w:val="28"/>
          <w:rtl/>
          <w:lang w:bidi="ar-DZ"/>
        </w:rPr>
      </w:pPr>
      <w:r w:rsidRPr="00A7789E">
        <w:rPr>
          <w:rFonts w:ascii="Simplified Arabic" w:hAnsi="Simplified Arabic" w:cs="Simplified Arabic" w:hint="cs"/>
          <w:b/>
          <w:bCs/>
          <w:sz w:val="28"/>
          <w:szCs w:val="28"/>
          <w:rtl/>
          <w:lang w:bidi="ar-DZ"/>
        </w:rPr>
        <w:t>أ-تركيز الوظيفة الإدارية في يد السلطة المركزية</w:t>
      </w:r>
    </w:p>
    <w:p w:rsidR="000A759E" w:rsidRDefault="000A759E" w:rsidP="00A7789E">
      <w:pPr>
        <w:bidi/>
        <w:rPr>
          <w:rFonts w:ascii="Simplified Arabic" w:hAnsi="Simplified Arabic" w:cs="Simplified Arabic"/>
          <w:sz w:val="28"/>
          <w:szCs w:val="28"/>
          <w:rtl/>
          <w:lang w:bidi="ar-DZ"/>
        </w:rPr>
      </w:pPr>
      <w:r w:rsidRPr="000A759E">
        <w:rPr>
          <w:rFonts w:ascii="Simplified Arabic" w:hAnsi="Simplified Arabic" w:cs="Simplified Arabic" w:hint="cs"/>
          <w:sz w:val="28"/>
          <w:szCs w:val="28"/>
          <w:rtl/>
          <w:lang w:bidi="ar-DZ"/>
        </w:rPr>
        <w:t xml:space="preserve">تتولى </w:t>
      </w:r>
      <w:r w:rsidR="00533ECD">
        <w:rPr>
          <w:rFonts w:ascii="Simplified Arabic" w:hAnsi="Simplified Arabic" w:cs="Simplified Arabic" w:hint="cs"/>
          <w:sz w:val="28"/>
          <w:szCs w:val="28"/>
          <w:rtl/>
          <w:lang w:bidi="ar-DZ"/>
        </w:rPr>
        <w:t>ا</w:t>
      </w:r>
      <w:r w:rsidRPr="000A759E">
        <w:rPr>
          <w:rFonts w:ascii="Simplified Arabic" w:hAnsi="Simplified Arabic" w:cs="Simplified Arabic" w:hint="cs"/>
          <w:sz w:val="28"/>
          <w:szCs w:val="28"/>
          <w:rtl/>
          <w:lang w:bidi="ar-DZ"/>
        </w:rPr>
        <w:t xml:space="preserve">لسلطة التنفيذية </w:t>
      </w:r>
      <w:r>
        <w:rPr>
          <w:rFonts w:ascii="Simplified Arabic" w:hAnsi="Simplified Arabic" w:cs="Simplified Arabic" w:hint="cs"/>
          <w:sz w:val="28"/>
          <w:szCs w:val="28"/>
          <w:rtl/>
          <w:lang w:bidi="ar-DZ"/>
        </w:rPr>
        <w:t>بالعاصمة مباشرة الوظيفة الإدارية وتساعدها في ذلك الهيئات التابعة لها في الأقاليم تحت إشراف ورقابة السلطة المركزية، ولا يوجد في هذا النظام أشخاص معنوية عامة محلية أو مرفقية مستقلة عن السلطة المركزية، ولا وجود للمجالس المحلية المنتخبة أو هيئات عامة تدير المرافق العامة</w:t>
      </w:r>
      <w:r w:rsidR="00533ECD">
        <w:rPr>
          <w:rFonts w:ascii="Simplified Arabic" w:hAnsi="Simplified Arabic" w:cs="Simplified Arabic" w:hint="cs"/>
          <w:sz w:val="28"/>
          <w:szCs w:val="28"/>
          <w:rtl/>
          <w:lang w:bidi="ar-DZ"/>
        </w:rPr>
        <w:t>.</w:t>
      </w:r>
    </w:p>
    <w:p w:rsidR="000A759E" w:rsidRDefault="000A759E" w:rsidP="000A759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w:t>
      </w:r>
      <w:r w:rsidRPr="000A759E">
        <w:rPr>
          <w:rFonts w:ascii="Simplified Arabic" w:hAnsi="Simplified Arabic" w:cs="Simplified Arabic" w:hint="cs"/>
          <w:b/>
          <w:bCs/>
          <w:sz w:val="28"/>
          <w:szCs w:val="28"/>
          <w:rtl/>
          <w:lang w:bidi="ar-DZ"/>
        </w:rPr>
        <w:t>التدرج السلمي(الهرمي)</w:t>
      </w:r>
    </w:p>
    <w:p w:rsidR="000A759E" w:rsidRDefault="000A759E" w:rsidP="000A759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يقصد بالتدرج السلمي في الجهاز الإداري أن يخضع موظفي الحكومة المركزية بشكل متدرج ومتصاعد، بحيث تخضع الدرجات الدنيا فيه إلى التي تعلوها وصولا إلى أعلى السلم الإداري وهو الوزير</w:t>
      </w:r>
      <w:r w:rsidR="00533ECD">
        <w:rPr>
          <w:rFonts w:ascii="Simplified Arabic" w:hAnsi="Simplified Arabic" w:cs="Simplified Arabic" w:hint="cs"/>
          <w:sz w:val="28"/>
          <w:szCs w:val="28"/>
          <w:rtl/>
          <w:lang w:bidi="ar-DZ"/>
        </w:rPr>
        <w:t>.</w:t>
      </w:r>
    </w:p>
    <w:p w:rsidR="000A759E" w:rsidRDefault="000A759E" w:rsidP="000A759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فالرئيس يصدر تعليمات وأوامر إلى مرؤوسيه، ولديه أيضا سلطات المراقبة على أعمال المرؤوسين (الرقابة السابقة واللاحقة)، وله أيضا صلاحية تعديل وإلغاء القرارات الصادرة </w:t>
      </w:r>
      <w:r w:rsidR="008328EB">
        <w:rPr>
          <w:rFonts w:ascii="Simplified Arabic" w:hAnsi="Simplified Arabic" w:cs="Simplified Arabic" w:hint="cs"/>
          <w:sz w:val="28"/>
          <w:szCs w:val="28"/>
          <w:rtl/>
          <w:lang w:bidi="ar-DZ"/>
        </w:rPr>
        <w:t>عن مرؤوسيه</w:t>
      </w:r>
      <w:r w:rsidR="00533ECD">
        <w:rPr>
          <w:rFonts w:ascii="Simplified Arabic" w:hAnsi="Simplified Arabic" w:cs="Simplified Arabic" w:hint="cs"/>
          <w:sz w:val="28"/>
          <w:szCs w:val="28"/>
          <w:rtl/>
          <w:lang w:bidi="ar-DZ"/>
        </w:rPr>
        <w:t>.</w:t>
      </w:r>
    </w:p>
    <w:p w:rsidR="008328EB" w:rsidRPr="005F6DD8" w:rsidRDefault="008328EB" w:rsidP="008328EB">
      <w:pPr>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فالتنظيم الإداري المركزي يكون في شكل هرم إداري بحيث تتركز جميع السلطات الإدارية في القمة، وينتهي بالقاعدة مع تنفيذ الأوامر والتعليمات الصادرة عن الحكومة المركزية وهذا في ظل التبعية الإدارية للسلطة المركزية، </w:t>
      </w:r>
      <w:r w:rsidR="005F6DD8" w:rsidRPr="005F6DD8">
        <w:rPr>
          <w:rFonts w:ascii="Simplified Arabic" w:hAnsi="Simplified Arabic" w:cs="Simplified Arabic" w:hint="cs"/>
          <w:b/>
          <w:bCs/>
          <w:sz w:val="28"/>
          <w:szCs w:val="28"/>
          <w:rtl/>
          <w:lang w:bidi="ar-DZ"/>
        </w:rPr>
        <w:t>فالنظام الإداري السلمي يبقى المعيار الرئيسي الذي يتميز به النظام الإداري المركزي</w:t>
      </w:r>
    </w:p>
    <w:p w:rsidR="00A929D8" w:rsidRDefault="00A929D8" w:rsidP="000A759E">
      <w:p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ج-السلطة الرئاسية</w:t>
      </w:r>
    </w:p>
    <w:p w:rsidR="00116E46" w:rsidRDefault="00CE7802" w:rsidP="00116E46">
      <w:pPr>
        <w:bidi/>
        <w:rPr>
          <w:rFonts w:ascii="Simplified Arabic" w:hAnsi="Simplified Arabic" w:cs="Simplified Arabic"/>
          <w:sz w:val="28"/>
          <w:szCs w:val="28"/>
          <w:rtl/>
          <w:lang w:bidi="ar-DZ"/>
        </w:rPr>
      </w:pPr>
      <w:r w:rsidRPr="00CE7802">
        <w:rPr>
          <w:rFonts w:ascii="Simplified Arabic" w:hAnsi="Simplified Arabic" w:cs="Simplified Arabic" w:hint="cs"/>
          <w:sz w:val="28"/>
          <w:szCs w:val="28"/>
          <w:rtl/>
          <w:lang w:bidi="ar-DZ"/>
        </w:rPr>
        <w:t xml:space="preserve">تعد السلطة الرئاسية </w:t>
      </w:r>
      <w:r>
        <w:rPr>
          <w:rFonts w:ascii="Simplified Arabic" w:hAnsi="Simplified Arabic" w:cs="Simplified Arabic" w:hint="cs"/>
          <w:sz w:val="28"/>
          <w:szCs w:val="28"/>
          <w:rtl/>
          <w:lang w:bidi="ar-DZ"/>
        </w:rPr>
        <w:t>أهم ركائز النظام المركزي، فهي عبارة عن علاقة قانونية قائمة بين الرئيس والمرؤوس أثناء ممارسة النشاط الإداري،</w:t>
      </w:r>
      <w:r w:rsidR="00116E46">
        <w:rPr>
          <w:rFonts w:ascii="Simplified Arabic" w:hAnsi="Simplified Arabic" w:cs="Simplified Arabic" w:hint="cs"/>
          <w:sz w:val="28"/>
          <w:szCs w:val="28"/>
          <w:rtl/>
          <w:lang w:bidi="ar-DZ"/>
        </w:rPr>
        <w:t xml:space="preserve"> ويمكن تقسيم</w:t>
      </w:r>
      <w:r w:rsidR="00533ECD">
        <w:rPr>
          <w:rFonts w:ascii="Simplified Arabic" w:hAnsi="Simplified Arabic" w:cs="Simplified Arabic" w:hint="cs"/>
          <w:sz w:val="28"/>
          <w:szCs w:val="28"/>
          <w:rtl/>
          <w:lang w:bidi="ar-DZ"/>
        </w:rPr>
        <w:t>ها</w:t>
      </w:r>
      <w:r w:rsidR="00116E46">
        <w:rPr>
          <w:rFonts w:ascii="Simplified Arabic" w:hAnsi="Simplified Arabic" w:cs="Simplified Arabic" w:hint="cs"/>
          <w:sz w:val="28"/>
          <w:szCs w:val="28"/>
          <w:rtl/>
          <w:lang w:bidi="ar-DZ"/>
        </w:rPr>
        <w:t xml:space="preserve"> إلى مجموعة من الاختصاصات:</w:t>
      </w:r>
    </w:p>
    <w:p w:rsidR="00116E46" w:rsidRPr="00533ECD" w:rsidRDefault="00116E46" w:rsidP="00116E46">
      <w:pPr>
        <w:bidi/>
        <w:rPr>
          <w:rFonts w:ascii="Simplified Arabic" w:hAnsi="Simplified Arabic" w:cs="Simplified Arabic"/>
          <w:color w:val="4472C4" w:themeColor="accent5"/>
          <w:sz w:val="28"/>
          <w:szCs w:val="28"/>
          <w:u w:val="single"/>
          <w:rtl/>
          <w:lang w:bidi="ar-DZ"/>
        </w:rPr>
      </w:pPr>
      <w:r w:rsidRPr="00533ECD">
        <w:rPr>
          <w:rFonts w:ascii="Simplified Arabic" w:hAnsi="Simplified Arabic" w:cs="Simplified Arabic" w:hint="cs"/>
          <w:color w:val="4472C4" w:themeColor="accent5"/>
          <w:sz w:val="28"/>
          <w:szCs w:val="28"/>
          <w:u w:val="single"/>
          <w:rtl/>
          <w:lang w:bidi="ar-DZ"/>
        </w:rPr>
        <w:t>1-سلطة الرئيس على مرؤوسه:</w:t>
      </w:r>
    </w:p>
    <w:p w:rsidR="00116E46" w:rsidRDefault="00116E46" w:rsidP="00116E4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اختصاصات الرئيس على مرؤوسه متعددة ومنها:</w:t>
      </w:r>
    </w:p>
    <w:p w:rsidR="00A952F2" w:rsidRDefault="00116E46" w:rsidP="00A952F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الحق في التعيين، إنهاء المهام بالعزل مثلا في حالة التخلي عن المنصب أكثر من 15 يوما بدون مبرر يعزل الموظف.</w:t>
      </w:r>
      <w:r w:rsidR="00A952F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كما يحق للرئيس إصدار قرارات إدارية لمرؤوسه بهدف تخصيص أعمال معينة أو نقله أو ترقيته أو توقيع العق</w:t>
      </w:r>
      <w:r w:rsidR="00A952F2">
        <w:rPr>
          <w:rFonts w:ascii="Simplified Arabic" w:hAnsi="Simplified Arabic" w:cs="Simplified Arabic" w:hint="cs"/>
          <w:sz w:val="28"/>
          <w:szCs w:val="28"/>
          <w:rtl/>
          <w:lang w:bidi="ar-DZ"/>
        </w:rPr>
        <w:t>وبات التأديبية في حدود القانون.</w:t>
      </w:r>
    </w:p>
    <w:p w:rsidR="00CE7802" w:rsidRDefault="00116E46" w:rsidP="00A952F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A952F2">
        <w:rPr>
          <w:rFonts w:ascii="Simplified Arabic" w:hAnsi="Simplified Arabic" w:cs="Simplified Arabic" w:hint="cs"/>
          <w:sz w:val="28"/>
          <w:szCs w:val="28"/>
          <w:rtl/>
          <w:lang w:bidi="ar-DZ"/>
        </w:rPr>
        <w:t>وللمرؤوس حق التظلم أو الطعن قضائيا متى كانت القرارات الصادرة في حقه معيبة بعيب إساءة استعمال السلطة.</w:t>
      </w:r>
    </w:p>
    <w:p w:rsidR="00A952F2" w:rsidRPr="00533ECD" w:rsidRDefault="00A952F2" w:rsidP="00A952F2">
      <w:pPr>
        <w:bidi/>
        <w:rPr>
          <w:rFonts w:ascii="Simplified Arabic" w:hAnsi="Simplified Arabic" w:cs="Simplified Arabic"/>
          <w:color w:val="4472C4" w:themeColor="accent5"/>
          <w:sz w:val="28"/>
          <w:szCs w:val="28"/>
          <w:u w:val="single"/>
          <w:rtl/>
          <w:lang w:bidi="ar-DZ"/>
        </w:rPr>
      </w:pPr>
      <w:r w:rsidRPr="00533ECD">
        <w:rPr>
          <w:rFonts w:ascii="Simplified Arabic" w:hAnsi="Simplified Arabic" w:cs="Simplified Arabic" w:hint="cs"/>
          <w:color w:val="4472C4" w:themeColor="accent5"/>
          <w:sz w:val="28"/>
          <w:szCs w:val="28"/>
          <w:u w:val="single"/>
          <w:rtl/>
          <w:lang w:bidi="ar-DZ"/>
        </w:rPr>
        <w:t>2-سلطة الرئيس على أعمال مرؤوسه:</w:t>
      </w:r>
    </w:p>
    <w:p w:rsidR="00A952F2" w:rsidRDefault="00A952F2" w:rsidP="00A952F2">
      <w:pPr>
        <w:bidi/>
        <w:rPr>
          <w:rFonts w:ascii="Simplified Arabic" w:hAnsi="Simplified Arabic" w:cs="Simplified Arabic"/>
          <w:sz w:val="28"/>
          <w:szCs w:val="28"/>
          <w:rtl/>
          <w:lang w:bidi="ar-DZ"/>
        </w:rPr>
      </w:pPr>
      <w:r w:rsidRPr="00533ECD">
        <w:rPr>
          <w:rFonts w:ascii="Simplified Arabic" w:hAnsi="Simplified Arabic" w:cs="Simplified Arabic" w:hint="cs"/>
          <w:color w:val="ED7D31" w:themeColor="accent2"/>
          <w:sz w:val="28"/>
          <w:szCs w:val="28"/>
          <w:rtl/>
          <w:lang w:bidi="ar-DZ"/>
        </w:rPr>
        <w:t>2-1 سلطة توجيه الأوامر</w:t>
      </w:r>
      <w:r>
        <w:rPr>
          <w:rFonts w:ascii="Simplified Arabic" w:hAnsi="Simplified Arabic" w:cs="Simplified Arabic" w:hint="cs"/>
          <w:sz w:val="28"/>
          <w:szCs w:val="28"/>
          <w:rtl/>
          <w:lang w:bidi="ar-DZ"/>
        </w:rPr>
        <w:t xml:space="preserve">: </w:t>
      </w:r>
    </w:p>
    <w:p w:rsidR="00A952F2" w:rsidRDefault="00A952F2" w:rsidP="000909E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أهم مميزات السلطة الرئاسية هي إصدار الأوامر، التي تكون شفهية أو كتابية وتعرف </w:t>
      </w:r>
      <w:r w:rsidRPr="000909E9">
        <w:rPr>
          <w:rFonts w:ascii="Simplified Arabic" w:hAnsi="Simplified Arabic" w:cs="Simplified Arabic" w:hint="cs"/>
          <w:b/>
          <w:bCs/>
          <w:sz w:val="28"/>
          <w:szCs w:val="28"/>
          <w:rtl/>
          <w:lang w:bidi="ar-DZ"/>
        </w:rPr>
        <w:t>بالسلطة السابقة</w:t>
      </w:r>
      <w:r>
        <w:rPr>
          <w:rFonts w:ascii="Simplified Arabic" w:hAnsi="Simplified Arabic" w:cs="Simplified Arabic" w:hint="cs"/>
          <w:sz w:val="28"/>
          <w:szCs w:val="28"/>
          <w:rtl/>
          <w:lang w:bidi="ar-DZ"/>
        </w:rPr>
        <w:t xml:space="preserve">، فهي عبارة عن التدخل الدائم والمطرد لمراقبة أعمال المرؤوسين من قبل رؤسائهم الإداريين وتوجيههم، وهناك </w:t>
      </w:r>
      <w:r w:rsidRPr="000909E9">
        <w:rPr>
          <w:rFonts w:ascii="Simplified Arabic" w:hAnsi="Simplified Arabic" w:cs="Simplified Arabic" w:hint="cs"/>
          <w:b/>
          <w:bCs/>
          <w:sz w:val="28"/>
          <w:szCs w:val="28"/>
          <w:rtl/>
          <w:lang w:bidi="ar-DZ"/>
        </w:rPr>
        <w:t>ال</w:t>
      </w:r>
      <w:r w:rsidR="000909E9">
        <w:rPr>
          <w:rFonts w:ascii="Simplified Arabic" w:hAnsi="Simplified Arabic" w:cs="Simplified Arabic" w:hint="cs"/>
          <w:b/>
          <w:bCs/>
          <w:sz w:val="28"/>
          <w:szCs w:val="28"/>
          <w:rtl/>
          <w:lang w:bidi="ar-DZ"/>
        </w:rPr>
        <w:t>م</w:t>
      </w:r>
      <w:r w:rsidRPr="000909E9">
        <w:rPr>
          <w:rFonts w:ascii="Simplified Arabic" w:hAnsi="Simplified Arabic" w:cs="Simplified Arabic" w:hint="cs"/>
          <w:b/>
          <w:bCs/>
          <w:sz w:val="28"/>
          <w:szCs w:val="28"/>
          <w:rtl/>
          <w:lang w:bidi="ar-DZ"/>
        </w:rPr>
        <w:t>راقبة اللاحقة</w:t>
      </w:r>
      <w:r>
        <w:rPr>
          <w:rFonts w:ascii="Simplified Arabic" w:hAnsi="Simplified Arabic" w:cs="Simplified Arabic" w:hint="cs"/>
          <w:sz w:val="28"/>
          <w:szCs w:val="28"/>
          <w:rtl/>
          <w:lang w:bidi="ar-DZ"/>
        </w:rPr>
        <w:t xml:space="preserve"> والمتمثلة في إجازة أعمال مرؤوسه.</w:t>
      </w:r>
    </w:p>
    <w:p w:rsidR="000909E9" w:rsidRPr="00CF70E4" w:rsidRDefault="000909E9" w:rsidP="000909E9">
      <w:pPr>
        <w:bidi/>
        <w:rPr>
          <w:rFonts w:ascii="Simplified Arabic" w:hAnsi="Simplified Arabic" w:cs="Simplified Arabic"/>
          <w:color w:val="ED7D31" w:themeColor="accent2"/>
          <w:sz w:val="28"/>
          <w:szCs w:val="28"/>
          <w:rtl/>
          <w:lang w:bidi="ar-DZ"/>
        </w:rPr>
      </w:pPr>
      <w:r w:rsidRPr="00CF70E4">
        <w:rPr>
          <w:rFonts w:ascii="Simplified Arabic" w:hAnsi="Simplified Arabic" w:cs="Simplified Arabic" w:hint="cs"/>
          <w:color w:val="ED7D31" w:themeColor="accent2"/>
          <w:sz w:val="28"/>
          <w:szCs w:val="28"/>
          <w:rtl/>
          <w:lang w:bidi="ar-DZ"/>
        </w:rPr>
        <w:t>2-2 واجب الطاعة:</w:t>
      </w:r>
    </w:p>
    <w:p w:rsidR="000909E9" w:rsidRDefault="000909E9" w:rsidP="000909E9">
      <w:pPr>
        <w:bidi/>
        <w:rPr>
          <w:rFonts w:ascii="Simplified Arabic" w:hAnsi="Simplified Arabic" w:cs="Simplified Arabic"/>
          <w:b/>
          <w:bCs/>
          <w:sz w:val="28"/>
          <w:szCs w:val="28"/>
          <w:u w:val="single"/>
          <w:rtl/>
          <w:lang w:bidi="ar-DZ"/>
        </w:rPr>
      </w:pPr>
      <w:r w:rsidRPr="000909E9">
        <w:rPr>
          <w:rFonts w:ascii="Simplified Arabic" w:hAnsi="Simplified Arabic" w:cs="Simplified Arabic" w:hint="cs"/>
          <w:b/>
          <w:bCs/>
          <w:sz w:val="28"/>
          <w:szCs w:val="28"/>
          <w:u w:val="single"/>
          <w:rtl/>
          <w:lang w:bidi="ar-DZ"/>
        </w:rPr>
        <w:t>هل المرؤوس ملزم في جميع الحالات بتقديم واجب الطاعة وتنفيذ أوامر الرئيس حتى ولو كانت مخالفة للقانون؟</w:t>
      </w:r>
      <w:r>
        <w:rPr>
          <w:rFonts w:ascii="Simplified Arabic" w:hAnsi="Simplified Arabic" w:cs="Simplified Arabic" w:hint="cs"/>
          <w:b/>
          <w:bCs/>
          <w:sz w:val="28"/>
          <w:szCs w:val="28"/>
          <w:u w:val="single"/>
          <w:rtl/>
          <w:lang w:bidi="ar-DZ"/>
        </w:rPr>
        <w:t xml:space="preserve"> أم هو ملزم باحترام وتنفيذ الأوامر القانونية دون غيرها</w:t>
      </w:r>
    </w:p>
    <w:p w:rsidR="000909E9" w:rsidRDefault="000909E9" w:rsidP="000909E9">
      <w:pPr>
        <w:bidi/>
        <w:rPr>
          <w:rFonts w:ascii="Simplified Arabic" w:hAnsi="Simplified Arabic" w:cs="Simplified Arabic"/>
          <w:sz w:val="28"/>
          <w:szCs w:val="28"/>
          <w:rtl/>
          <w:lang w:bidi="ar-DZ"/>
        </w:rPr>
      </w:pPr>
      <w:r w:rsidRPr="000909E9">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جب أن نميز بين الأوامر المشروعة والأوامر غير المشروعة.</w:t>
      </w:r>
    </w:p>
    <w:p w:rsidR="000909E9" w:rsidRPr="00CF70E4" w:rsidRDefault="000909E9" w:rsidP="000909E9">
      <w:pPr>
        <w:bidi/>
        <w:rPr>
          <w:rFonts w:ascii="Simplified Arabic" w:hAnsi="Simplified Arabic" w:cs="Simplified Arabic"/>
          <w:color w:val="00B050"/>
          <w:sz w:val="28"/>
          <w:szCs w:val="28"/>
          <w:rtl/>
          <w:lang w:bidi="ar-DZ"/>
        </w:rPr>
      </w:pPr>
      <w:r w:rsidRPr="00CF70E4">
        <w:rPr>
          <w:rFonts w:ascii="Simplified Arabic" w:hAnsi="Simplified Arabic" w:cs="Simplified Arabic" w:hint="cs"/>
          <w:color w:val="00B050"/>
          <w:sz w:val="28"/>
          <w:szCs w:val="28"/>
          <w:rtl/>
          <w:lang w:bidi="ar-DZ"/>
        </w:rPr>
        <w:t>2-2-1 أوامر الرئيس المشروعة:</w:t>
      </w:r>
    </w:p>
    <w:p w:rsidR="000909E9" w:rsidRDefault="000909E9" w:rsidP="000909E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كان الأمر صادر من الرئيس الإداري داخل في نطاق الاختصاص ولا يخالف القانون، فهنا طاعة المرؤوس واجبة.</w:t>
      </w:r>
    </w:p>
    <w:p w:rsidR="000909E9" w:rsidRPr="00CF70E4" w:rsidRDefault="000909E9" w:rsidP="000909E9">
      <w:pPr>
        <w:bidi/>
        <w:rPr>
          <w:rFonts w:ascii="Simplified Arabic" w:hAnsi="Simplified Arabic" w:cs="Simplified Arabic"/>
          <w:color w:val="00B050"/>
          <w:sz w:val="28"/>
          <w:szCs w:val="28"/>
          <w:rtl/>
          <w:lang w:bidi="ar-DZ"/>
        </w:rPr>
      </w:pPr>
      <w:r w:rsidRPr="00CF70E4">
        <w:rPr>
          <w:rFonts w:ascii="Simplified Arabic" w:hAnsi="Simplified Arabic" w:cs="Simplified Arabic" w:hint="cs"/>
          <w:color w:val="00B050"/>
          <w:sz w:val="28"/>
          <w:szCs w:val="28"/>
          <w:rtl/>
          <w:lang w:bidi="ar-DZ"/>
        </w:rPr>
        <w:t>2-2-2 أوامر الرئيس المخالفة للقانون:</w:t>
      </w:r>
    </w:p>
    <w:p w:rsidR="000909E9" w:rsidRDefault="000909E9" w:rsidP="000909E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لقد اختلف الفقهاء حول هذه </w:t>
      </w:r>
      <w:proofErr w:type="gramStart"/>
      <w:r>
        <w:rPr>
          <w:rFonts w:ascii="Simplified Arabic" w:hAnsi="Simplified Arabic" w:cs="Simplified Arabic" w:hint="cs"/>
          <w:sz w:val="28"/>
          <w:szCs w:val="28"/>
          <w:rtl/>
          <w:lang w:bidi="ar-DZ"/>
        </w:rPr>
        <w:t xml:space="preserve">المسألة </w:t>
      </w:r>
      <w:r w:rsidR="00CF70E4">
        <w:rPr>
          <w:rFonts w:ascii="Simplified Arabic" w:hAnsi="Simplified Arabic" w:cs="Simplified Arabic" w:hint="cs"/>
          <w:sz w:val="28"/>
          <w:szCs w:val="28"/>
          <w:rtl/>
          <w:lang w:bidi="ar-DZ"/>
        </w:rPr>
        <w:t>:</w:t>
      </w:r>
      <w:proofErr w:type="gramEnd"/>
    </w:p>
    <w:p w:rsidR="000909E9" w:rsidRDefault="000909E9" w:rsidP="003459BF">
      <w:pPr>
        <w:bidi/>
        <w:rPr>
          <w:rFonts w:ascii="Simplified Arabic" w:hAnsi="Simplified Arabic" w:cs="Simplified Arabic"/>
          <w:sz w:val="28"/>
          <w:szCs w:val="28"/>
          <w:lang w:bidi="ar-DZ"/>
        </w:rPr>
      </w:pPr>
      <w:r w:rsidRPr="00CF70E4">
        <w:rPr>
          <w:rFonts w:ascii="Simplified Arabic" w:hAnsi="Simplified Arabic" w:cs="Simplified Arabic" w:hint="cs"/>
          <w:sz w:val="28"/>
          <w:szCs w:val="28"/>
          <w:u w:val="single"/>
          <w:rtl/>
          <w:lang w:bidi="ar-DZ"/>
        </w:rPr>
        <w:t>-الرأي الأول</w:t>
      </w:r>
      <w:r>
        <w:rPr>
          <w:rFonts w:ascii="Simplified Arabic" w:hAnsi="Simplified Arabic" w:cs="Simplified Arabic" w:hint="cs"/>
          <w:sz w:val="28"/>
          <w:szCs w:val="28"/>
          <w:rtl/>
          <w:lang w:bidi="ar-DZ"/>
        </w:rPr>
        <w:t xml:space="preserve">: يتزعمه الفقيه "دوجي" لقد أخذ بمبدأ سيادة القانون (مبدأ المشروعية)، حيث يرى بأن القانون فوق الجميع وعلى المرؤوس طاعة أوامر رئيسه متى كانت الأوامر مشروعة، وإذا كانت الأوامر غير المشروعة </w:t>
      </w:r>
      <w:r w:rsidR="00564775">
        <w:rPr>
          <w:rFonts w:ascii="Simplified Arabic" w:hAnsi="Simplified Arabic" w:cs="Simplified Arabic" w:hint="cs"/>
          <w:sz w:val="28"/>
          <w:szCs w:val="28"/>
          <w:rtl/>
          <w:lang w:bidi="ar-DZ"/>
        </w:rPr>
        <w:t xml:space="preserve">فعلى </w:t>
      </w:r>
      <w:r w:rsidR="00EE0470">
        <w:rPr>
          <w:rFonts w:ascii="Simplified Arabic" w:hAnsi="Simplified Arabic" w:cs="Simplified Arabic" w:hint="cs"/>
          <w:sz w:val="28"/>
          <w:szCs w:val="28"/>
          <w:rtl/>
          <w:lang w:bidi="ar-DZ"/>
        </w:rPr>
        <w:t>المرؤوس عدم تنفيذها تطبيقا للقانون، وإذا طبقها يتحمل المسؤولية الشخصية.</w:t>
      </w:r>
    </w:p>
    <w:p w:rsidR="003459BF" w:rsidRDefault="003459BF" w:rsidP="003459B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CF70E4">
        <w:rPr>
          <w:rFonts w:ascii="Simplified Arabic" w:hAnsi="Simplified Arabic" w:cs="Simplified Arabic" w:hint="cs"/>
          <w:sz w:val="28"/>
          <w:szCs w:val="28"/>
          <w:u w:val="single"/>
          <w:rtl/>
          <w:lang w:bidi="ar-DZ"/>
        </w:rPr>
        <w:t>الرأي الثاني</w:t>
      </w:r>
      <w:r>
        <w:rPr>
          <w:rFonts w:ascii="Simplified Arabic" w:hAnsi="Simplified Arabic" w:cs="Simplified Arabic" w:hint="cs"/>
          <w:sz w:val="28"/>
          <w:szCs w:val="28"/>
          <w:rtl/>
          <w:lang w:bidi="ar-DZ"/>
        </w:rPr>
        <w:t>: لقد أخذ بمبدأ الطاعة، تزعم هذا الاتجاه الفقيه "</w:t>
      </w:r>
      <w:proofErr w:type="spellStart"/>
      <w:r>
        <w:rPr>
          <w:rFonts w:ascii="Simplified Arabic" w:hAnsi="Simplified Arabic" w:cs="Simplified Arabic" w:hint="cs"/>
          <w:sz w:val="28"/>
          <w:szCs w:val="28"/>
          <w:rtl/>
          <w:lang w:bidi="ar-DZ"/>
        </w:rPr>
        <w:t>هوريو</w:t>
      </w:r>
      <w:proofErr w:type="spellEnd"/>
      <w:r>
        <w:rPr>
          <w:rFonts w:ascii="Simplified Arabic" w:hAnsi="Simplified Arabic" w:cs="Simplified Arabic" w:hint="cs"/>
          <w:sz w:val="28"/>
          <w:szCs w:val="28"/>
          <w:rtl/>
          <w:lang w:bidi="ar-DZ"/>
        </w:rPr>
        <w:t xml:space="preserve">" ويرى أن على المرؤوس طاعة أوامر الرئيس حتى ولو </w:t>
      </w:r>
      <w:proofErr w:type="gramStart"/>
      <w:r>
        <w:rPr>
          <w:rFonts w:ascii="Simplified Arabic" w:hAnsi="Simplified Arabic" w:cs="Simplified Arabic" w:hint="cs"/>
          <w:sz w:val="28"/>
          <w:szCs w:val="28"/>
          <w:rtl/>
          <w:lang w:bidi="ar-DZ"/>
        </w:rPr>
        <w:t>كانت  غير</w:t>
      </w:r>
      <w:proofErr w:type="gramEnd"/>
      <w:r>
        <w:rPr>
          <w:rFonts w:ascii="Simplified Arabic" w:hAnsi="Simplified Arabic" w:cs="Simplified Arabic" w:hint="cs"/>
          <w:sz w:val="28"/>
          <w:szCs w:val="28"/>
          <w:rtl/>
          <w:lang w:bidi="ar-DZ"/>
        </w:rPr>
        <w:t xml:space="preserve"> مشروعة، فرفض المرؤوس للأوامر يعطل أداء النشاط الإداري ولذلك يرى إلزامية تطبيق الأوامر، واعتبر الخطأ المرتكب هو خطأ المرفق العام على أساس المسؤولية الإدارية.</w:t>
      </w:r>
    </w:p>
    <w:p w:rsidR="003459BF" w:rsidRDefault="003459BF" w:rsidP="002D099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Pr="00CF70E4">
        <w:rPr>
          <w:rFonts w:ascii="Simplified Arabic" w:hAnsi="Simplified Arabic" w:cs="Simplified Arabic" w:hint="cs"/>
          <w:sz w:val="28"/>
          <w:szCs w:val="28"/>
          <w:u w:val="single"/>
          <w:rtl/>
          <w:lang w:bidi="ar-DZ"/>
        </w:rPr>
        <w:t>الرأي الثالث:</w:t>
      </w:r>
      <w:r>
        <w:rPr>
          <w:rFonts w:ascii="Simplified Arabic" w:hAnsi="Simplified Arabic" w:cs="Simplified Arabic" w:hint="cs"/>
          <w:sz w:val="28"/>
          <w:szCs w:val="28"/>
          <w:rtl/>
          <w:lang w:bidi="ar-DZ"/>
        </w:rPr>
        <w:t xml:space="preserve"> </w:t>
      </w:r>
      <w:r w:rsidR="002D0995">
        <w:rPr>
          <w:rFonts w:ascii="Simplified Arabic" w:hAnsi="Simplified Arabic" w:cs="Simplified Arabic" w:hint="cs"/>
          <w:sz w:val="28"/>
          <w:szCs w:val="28"/>
          <w:rtl/>
          <w:lang w:bidi="ar-DZ"/>
        </w:rPr>
        <w:t>هذا الاتجاه هو عبارة عن محاولة التوفيق بين الرأي الأول والثاني، فلقد أقر بمبدأ عام وهو تنفيذ أوامر الرئيس متى ك</w:t>
      </w:r>
      <w:r w:rsidR="00CF70E4">
        <w:rPr>
          <w:rFonts w:ascii="Simplified Arabic" w:hAnsi="Simplified Arabic" w:cs="Simplified Arabic" w:hint="cs"/>
          <w:sz w:val="28"/>
          <w:szCs w:val="28"/>
          <w:rtl/>
          <w:lang w:bidi="ar-DZ"/>
        </w:rPr>
        <w:t>انت في حدود القانون وصادرة من سلطة مختصة والأ</w:t>
      </w:r>
      <w:r w:rsidR="002D0995">
        <w:rPr>
          <w:rFonts w:ascii="Simplified Arabic" w:hAnsi="Simplified Arabic" w:cs="Simplified Arabic" w:hint="cs"/>
          <w:sz w:val="28"/>
          <w:szCs w:val="28"/>
          <w:rtl/>
          <w:lang w:bidi="ar-DZ"/>
        </w:rPr>
        <w:t xml:space="preserve">ضرار التي تنجم عن تطبيق هذه الأوامر يتحملها المرفق لا </w:t>
      </w:r>
      <w:proofErr w:type="gramStart"/>
      <w:r w:rsidR="002D0995">
        <w:rPr>
          <w:rFonts w:ascii="Simplified Arabic" w:hAnsi="Simplified Arabic" w:cs="Simplified Arabic" w:hint="cs"/>
          <w:sz w:val="28"/>
          <w:szCs w:val="28"/>
          <w:rtl/>
          <w:lang w:bidi="ar-DZ"/>
        </w:rPr>
        <w:t xml:space="preserve">الموظف </w:t>
      </w:r>
      <w:r w:rsidR="00CF70E4">
        <w:rPr>
          <w:rFonts w:ascii="Simplified Arabic" w:hAnsi="Simplified Arabic" w:cs="Simplified Arabic" w:hint="cs"/>
          <w:sz w:val="28"/>
          <w:szCs w:val="28"/>
          <w:rtl/>
          <w:lang w:bidi="ar-DZ"/>
        </w:rPr>
        <w:t>.</w:t>
      </w:r>
      <w:proofErr w:type="gramEnd"/>
    </w:p>
    <w:p w:rsidR="002D0995" w:rsidRPr="006D7389" w:rsidRDefault="002D0995" w:rsidP="002D0995">
      <w:pPr>
        <w:bidi/>
        <w:rPr>
          <w:rFonts w:ascii="Simplified Arabic" w:hAnsi="Simplified Arabic" w:cs="Simplified Arabic"/>
          <w:sz w:val="28"/>
          <w:szCs w:val="28"/>
          <w:u w:val="single"/>
          <w:rtl/>
          <w:lang w:bidi="ar-DZ"/>
        </w:rPr>
      </w:pPr>
      <w:r w:rsidRPr="006D7389">
        <w:rPr>
          <w:rFonts w:ascii="Simplified Arabic" w:hAnsi="Simplified Arabic" w:cs="Simplified Arabic" w:hint="cs"/>
          <w:sz w:val="28"/>
          <w:szCs w:val="28"/>
          <w:u w:val="single"/>
          <w:rtl/>
          <w:lang w:bidi="ar-DZ"/>
        </w:rPr>
        <w:t>-موقف المشرع الجزائري من أوامر الرئيس المخالفة للقانون:</w:t>
      </w:r>
    </w:p>
    <w:p w:rsidR="003F018F" w:rsidRDefault="002D0995" w:rsidP="002D099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نص المشرع الجزائري في المادة 129 من القانون المدني على أنه:" </w:t>
      </w:r>
      <w:r w:rsidR="003F018F">
        <w:rPr>
          <w:rFonts w:ascii="Simplified Arabic" w:hAnsi="Simplified Arabic" w:cs="Simplified Arabic" w:hint="cs"/>
          <w:sz w:val="28"/>
          <w:szCs w:val="28"/>
          <w:rtl/>
          <w:lang w:bidi="ar-DZ"/>
        </w:rPr>
        <w:t>لا يكون الموظفون والأعوان العموميون مسؤولون شخصيا عن أفعالهم التي أضرت بالغير إذا قاموا بها تنفيذ الأوامر صدرت إليهم من الرئيس متى كانت إطاعة هذه الأوامر واجبة عليهم".</w:t>
      </w:r>
    </w:p>
    <w:p w:rsidR="003F018F" w:rsidRDefault="003F018F" w:rsidP="003F018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فالموظف ملزم بتطبيق وطاعة الأوامر المشروعة فقط، لأن الأوامر غير المشروعة ليست ملزمة وليس من واجبه تنفيذها، فالأولوية تطبيق القانون على الأوامر.</w:t>
      </w:r>
    </w:p>
    <w:p w:rsidR="006C3D34" w:rsidRPr="006D7389" w:rsidRDefault="006C3D34" w:rsidP="003F018F">
      <w:pPr>
        <w:bidi/>
        <w:rPr>
          <w:rFonts w:ascii="Simplified Arabic" w:hAnsi="Simplified Arabic" w:cs="Simplified Arabic"/>
          <w:b/>
          <w:bCs/>
          <w:sz w:val="28"/>
          <w:szCs w:val="28"/>
          <w:rtl/>
          <w:lang w:bidi="ar-DZ"/>
        </w:rPr>
      </w:pPr>
      <w:r w:rsidRPr="006D7389">
        <w:rPr>
          <w:rFonts w:ascii="Simplified Arabic" w:hAnsi="Simplified Arabic" w:cs="Simplified Arabic" w:hint="cs"/>
          <w:b/>
          <w:bCs/>
          <w:sz w:val="28"/>
          <w:szCs w:val="28"/>
          <w:rtl/>
          <w:lang w:bidi="ar-DZ"/>
        </w:rPr>
        <w:t>الفرع الثاني: صور المركزية الإدارية</w:t>
      </w:r>
    </w:p>
    <w:p w:rsidR="006C3D34" w:rsidRDefault="006C3D34" w:rsidP="006C3D3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للمركزية الإدارية صورتان، التركيز الإداري وعدم التركيز الإداري.</w:t>
      </w:r>
    </w:p>
    <w:p w:rsidR="006C3D34" w:rsidRPr="006D7389" w:rsidRDefault="006C3D34" w:rsidP="006C3D34">
      <w:pPr>
        <w:bidi/>
        <w:rPr>
          <w:rFonts w:ascii="Simplified Arabic" w:hAnsi="Simplified Arabic" w:cs="Simplified Arabic"/>
          <w:color w:val="C00000"/>
          <w:sz w:val="28"/>
          <w:szCs w:val="28"/>
          <w:rtl/>
          <w:lang w:bidi="ar-DZ"/>
        </w:rPr>
      </w:pPr>
      <w:r w:rsidRPr="006D7389">
        <w:rPr>
          <w:rFonts w:ascii="Simplified Arabic" w:hAnsi="Simplified Arabic" w:cs="Simplified Arabic" w:hint="cs"/>
          <w:color w:val="C00000"/>
          <w:sz w:val="28"/>
          <w:szCs w:val="28"/>
          <w:rtl/>
          <w:lang w:bidi="ar-DZ"/>
        </w:rPr>
        <w:t>أولا: التركيز الإداري</w:t>
      </w:r>
    </w:p>
    <w:p w:rsidR="006C3D34" w:rsidRDefault="007003A7" w:rsidP="006C3D3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هي أقدم تطبيق للمركزية الإدارية ويطلق عليها أيضا بالمركزية المطلقة أو الوزارية، ويقصد بها تركيز جميع سلطات اتخاذ القرارات بيد الوزراء في العاصمة، فلا يمكن لممثليهم في الأقاليم اتخاذ أي قرار إلا بالرجوع إل الوزير المختص، وهذا الأسلوب يضر ويعطل مصالح الأفراد ويعرقل عمل الإدارة.</w:t>
      </w:r>
    </w:p>
    <w:p w:rsidR="001C4BB4" w:rsidRPr="006D7389" w:rsidRDefault="001C4BB4" w:rsidP="001C4BB4">
      <w:pPr>
        <w:bidi/>
        <w:rPr>
          <w:rFonts w:ascii="Simplified Arabic" w:hAnsi="Simplified Arabic" w:cs="Simplified Arabic"/>
          <w:b/>
          <w:bCs/>
          <w:color w:val="000000" w:themeColor="text1"/>
          <w:sz w:val="28"/>
          <w:szCs w:val="28"/>
          <w:rtl/>
          <w:lang w:bidi="ar-DZ"/>
        </w:rPr>
      </w:pPr>
      <w:r w:rsidRPr="006D7389">
        <w:rPr>
          <w:rFonts w:ascii="Simplified Arabic" w:hAnsi="Simplified Arabic" w:cs="Simplified Arabic" w:hint="cs"/>
          <w:b/>
          <w:bCs/>
          <w:color w:val="000000" w:themeColor="text1"/>
          <w:sz w:val="28"/>
          <w:szCs w:val="28"/>
          <w:rtl/>
          <w:lang w:bidi="ar-DZ"/>
        </w:rPr>
        <w:t>ثانيا: عدم التركيز الإداري</w:t>
      </w:r>
    </w:p>
    <w:p w:rsidR="001C4BB4" w:rsidRDefault="001C4BB4" w:rsidP="001C4BB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ويطلق عليه أيضا بالمركزية المخففة أو </w:t>
      </w:r>
      <w:proofErr w:type="spellStart"/>
      <w:r>
        <w:rPr>
          <w:rFonts w:ascii="Simplified Arabic" w:hAnsi="Simplified Arabic" w:cs="Simplified Arabic" w:hint="cs"/>
          <w:sz w:val="28"/>
          <w:szCs w:val="28"/>
          <w:rtl/>
          <w:lang w:bidi="ar-DZ"/>
        </w:rPr>
        <w:t>اللاوزارية</w:t>
      </w:r>
      <w:proofErr w:type="spellEnd"/>
      <w:r>
        <w:rPr>
          <w:rFonts w:ascii="Simplified Arabic" w:hAnsi="Simplified Arabic" w:cs="Simplified Arabic" w:hint="cs"/>
          <w:sz w:val="28"/>
          <w:szCs w:val="28"/>
          <w:rtl/>
          <w:lang w:bidi="ar-DZ"/>
        </w:rPr>
        <w:t>، ويهدف إلى تخفيف العبء عن الحكومة المركزية وذلك بإعطاء بعض الصلاحيات لبعض الموظفين في الأقاليم المختلفة وباتخاذ القرارات في الأمور ذات الطابع المحلي، دون الحاجة للرجوع إلى الوزير المختص في العاصمة ويكون ذلك تحت إشراف الوزير المختص.</w:t>
      </w:r>
    </w:p>
    <w:p w:rsidR="001C4BB4" w:rsidRDefault="001C4BB4" w:rsidP="0016208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 أبرز وسائل تحقيق </w:t>
      </w:r>
      <w:r w:rsidR="00162080">
        <w:rPr>
          <w:rFonts w:ascii="Simplified Arabic" w:hAnsi="Simplified Arabic" w:cs="Simplified Arabic" w:hint="cs"/>
          <w:sz w:val="28"/>
          <w:szCs w:val="28"/>
          <w:rtl/>
          <w:lang w:bidi="ar-DZ"/>
        </w:rPr>
        <w:t xml:space="preserve">عدم التركيز الإداري نظام تفويض </w:t>
      </w:r>
      <w:proofErr w:type="gramStart"/>
      <w:r w:rsidR="00162080">
        <w:rPr>
          <w:rFonts w:ascii="Simplified Arabic" w:hAnsi="Simplified Arabic" w:cs="Simplified Arabic" w:hint="cs"/>
          <w:sz w:val="28"/>
          <w:szCs w:val="28"/>
          <w:rtl/>
          <w:lang w:bidi="ar-DZ"/>
        </w:rPr>
        <w:t>الاختصاص :</w:t>
      </w:r>
      <w:proofErr w:type="gramEnd"/>
    </w:p>
    <w:p w:rsidR="00162080" w:rsidRPr="006D7389" w:rsidRDefault="00162080" w:rsidP="00162080">
      <w:pPr>
        <w:bidi/>
        <w:rPr>
          <w:rFonts w:ascii="Simplified Arabic" w:hAnsi="Simplified Arabic" w:cs="Simplified Arabic"/>
          <w:color w:val="FF0000"/>
          <w:sz w:val="28"/>
          <w:szCs w:val="28"/>
          <w:rtl/>
          <w:lang w:bidi="ar-DZ"/>
        </w:rPr>
      </w:pPr>
      <w:r w:rsidRPr="006D7389">
        <w:rPr>
          <w:rFonts w:ascii="Simplified Arabic" w:hAnsi="Simplified Arabic" w:cs="Simplified Arabic" w:hint="cs"/>
          <w:color w:val="FF0000"/>
          <w:sz w:val="28"/>
          <w:szCs w:val="28"/>
          <w:rtl/>
          <w:lang w:bidi="ar-DZ"/>
        </w:rPr>
        <w:t>أ-</w:t>
      </w:r>
      <w:r w:rsidR="00697BFC" w:rsidRPr="006D7389">
        <w:rPr>
          <w:rFonts w:ascii="Simplified Arabic" w:hAnsi="Simplified Arabic" w:cs="Simplified Arabic" w:hint="cs"/>
          <w:color w:val="FF0000"/>
          <w:sz w:val="28"/>
          <w:szCs w:val="28"/>
          <w:rtl/>
          <w:lang w:bidi="ar-DZ"/>
        </w:rPr>
        <w:t>تعريف التفويض الإداري:</w:t>
      </w:r>
    </w:p>
    <w:p w:rsidR="003532D7" w:rsidRDefault="00697BFC" w:rsidP="00697BF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أجل السير الحسن للمرافق العامة يفوض بعض الموظفين المختصين بعض أعمالهم إلى موظفين آخرين، حيث يعهد صاحب الاختصاص بممارسة جزء من اختصاصاته </w:t>
      </w:r>
      <w:r w:rsidR="003532D7">
        <w:rPr>
          <w:rFonts w:ascii="Simplified Arabic" w:hAnsi="Simplified Arabic" w:cs="Simplified Arabic" w:hint="cs"/>
          <w:sz w:val="28"/>
          <w:szCs w:val="28"/>
          <w:rtl/>
          <w:lang w:bidi="ar-DZ"/>
        </w:rPr>
        <w:t xml:space="preserve">إلى أحد مرؤوسيه وذلك في </w:t>
      </w:r>
      <w:r w:rsidR="003532D7">
        <w:rPr>
          <w:rFonts w:ascii="Simplified Arabic" w:hAnsi="Simplified Arabic" w:cs="Simplified Arabic" w:hint="cs"/>
          <w:sz w:val="28"/>
          <w:szCs w:val="28"/>
          <w:rtl/>
          <w:lang w:bidi="ar-DZ"/>
        </w:rPr>
        <w:lastRenderedPageBreak/>
        <w:t>إطار ما يسمح به القانون، وتكون ممارسة الاختصاص المفوض تحت رقابة الرئيس الإداري صاحب الاختصاص الأصيل.</w:t>
      </w:r>
    </w:p>
    <w:p w:rsidR="003532D7" w:rsidRPr="006D7389" w:rsidRDefault="003532D7" w:rsidP="003532D7">
      <w:pPr>
        <w:bidi/>
        <w:rPr>
          <w:rFonts w:ascii="Simplified Arabic" w:hAnsi="Simplified Arabic" w:cs="Simplified Arabic"/>
          <w:b/>
          <w:bCs/>
          <w:color w:val="0070C0"/>
          <w:sz w:val="28"/>
          <w:szCs w:val="28"/>
          <w:rtl/>
          <w:lang w:bidi="ar-DZ"/>
        </w:rPr>
      </w:pPr>
      <w:r w:rsidRPr="006D7389">
        <w:rPr>
          <w:rFonts w:ascii="Simplified Arabic" w:hAnsi="Simplified Arabic" w:cs="Simplified Arabic" w:hint="cs"/>
          <w:b/>
          <w:bCs/>
          <w:color w:val="0070C0"/>
          <w:sz w:val="28"/>
          <w:szCs w:val="28"/>
          <w:rtl/>
          <w:lang w:bidi="ar-DZ"/>
        </w:rPr>
        <w:t>1-شروط التفويض:</w:t>
      </w:r>
    </w:p>
    <w:p w:rsidR="003532D7" w:rsidRDefault="003532D7" w:rsidP="003532D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يجب توافر جملة من الشروط لكي يكون التفويض صحيحا:</w:t>
      </w:r>
    </w:p>
    <w:p w:rsidR="003532D7" w:rsidRPr="006D7389" w:rsidRDefault="003532D7" w:rsidP="003532D7">
      <w:pPr>
        <w:bidi/>
        <w:rPr>
          <w:rFonts w:ascii="Simplified Arabic" w:hAnsi="Simplified Arabic" w:cs="Simplified Arabic"/>
          <w:color w:val="ED7D31" w:themeColor="accent2"/>
          <w:sz w:val="28"/>
          <w:szCs w:val="28"/>
          <w:u w:val="single"/>
          <w:rtl/>
          <w:lang w:bidi="ar-DZ"/>
        </w:rPr>
      </w:pPr>
      <w:r w:rsidRPr="006D7389">
        <w:rPr>
          <w:rFonts w:ascii="Simplified Arabic" w:hAnsi="Simplified Arabic" w:cs="Simplified Arabic" w:hint="cs"/>
          <w:color w:val="ED7D31" w:themeColor="accent2"/>
          <w:sz w:val="28"/>
          <w:szCs w:val="28"/>
          <w:u w:val="single"/>
          <w:rtl/>
          <w:lang w:bidi="ar-DZ"/>
        </w:rPr>
        <w:t>1-1لا تفويض بدون نص:</w:t>
      </w:r>
    </w:p>
    <w:p w:rsidR="003532D7" w:rsidRDefault="003532D7" w:rsidP="003532D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فالتفويض لا يكون صحيحا ما لم يسمح به القانون ويجب أن يصدر القرار صريح من الجهة صاحبة الاختصاص مع مراعاة الجوانب الشكلية وتبليغ كل الجهات المعنية.</w:t>
      </w:r>
    </w:p>
    <w:p w:rsidR="003532D7" w:rsidRPr="006D7389" w:rsidRDefault="003532D7" w:rsidP="003532D7">
      <w:pPr>
        <w:bidi/>
        <w:rPr>
          <w:rFonts w:ascii="Simplified Arabic" w:hAnsi="Simplified Arabic" w:cs="Simplified Arabic"/>
          <w:color w:val="ED7D31" w:themeColor="accent2"/>
          <w:sz w:val="28"/>
          <w:szCs w:val="28"/>
          <w:u w:val="single"/>
          <w:rtl/>
          <w:lang w:bidi="ar-DZ"/>
        </w:rPr>
      </w:pPr>
      <w:r w:rsidRPr="006D7389">
        <w:rPr>
          <w:rFonts w:ascii="Simplified Arabic" w:hAnsi="Simplified Arabic" w:cs="Simplified Arabic" w:hint="cs"/>
          <w:color w:val="ED7D31" w:themeColor="accent2"/>
          <w:sz w:val="28"/>
          <w:szCs w:val="28"/>
          <w:u w:val="single"/>
          <w:rtl/>
          <w:lang w:bidi="ar-DZ"/>
        </w:rPr>
        <w:t>1-2 أن يكون التفويض جزئيا:</w:t>
      </w:r>
    </w:p>
    <w:p w:rsidR="003532D7" w:rsidRDefault="003532D7" w:rsidP="003532D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لا يجوز ان يفوض الرئيس الإداري جميع اختصاصاته، بل يقوم بإسناد بعضها فقط لمرؤوسه.</w:t>
      </w:r>
    </w:p>
    <w:p w:rsidR="003532D7" w:rsidRPr="006D7389" w:rsidRDefault="003532D7" w:rsidP="003532D7">
      <w:pPr>
        <w:bidi/>
        <w:rPr>
          <w:rFonts w:ascii="Simplified Arabic" w:hAnsi="Simplified Arabic" w:cs="Simplified Arabic"/>
          <w:color w:val="ED7D31" w:themeColor="accent2"/>
          <w:sz w:val="28"/>
          <w:szCs w:val="28"/>
          <w:u w:val="single"/>
          <w:rtl/>
          <w:lang w:bidi="ar-DZ"/>
        </w:rPr>
      </w:pPr>
      <w:r w:rsidRPr="006D7389">
        <w:rPr>
          <w:rFonts w:ascii="Simplified Arabic" w:hAnsi="Simplified Arabic" w:cs="Simplified Arabic" w:hint="cs"/>
          <w:color w:val="ED7D31" w:themeColor="accent2"/>
          <w:sz w:val="28"/>
          <w:szCs w:val="28"/>
          <w:u w:val="single"/>
          <w:rtl/>
          <w:lang w:bidi="ar-DZ"/>
        </w:rPr>
        <w:t>1-3 يبقى الرئيس المفوض مسؤولا:</w:t>
      </w:r>
    </w:p>
    <w:p w:rsidR="00C30F61" w:rsidRPr="00C30F61" w:rsidRDefault="00C30F61" w:rsidP="00C30F61">
      <w:pPr>
        <w:bidi/>
        <w:rPr>
          <w:rFonts w:ascii="Simplified Arabic" w:hAnsi="Simplified Arabic" w:cs="Simplified Arabic"/>
          <w:sz w:val="28"/>
          <w:szCs w:val="28"/>
          <w:rtl/>
          <w:lang w:bidi="ar-DZ"/>
        </w:rPr>
      </w:pPr>
      <w:r w:rsidRPr="00C30F61">
        <w:rPr>
          <w:rFonts w:ascii="Simplified Arabic" w:hAnsi="Simplified Arabic" w:cs="Simplified Arabic" w:hint="cs"/>
          <w:sz w:val="28"/>
          <w:szCs w:val="28"/>
          <w:rtl/>
          <w:lang w:bidi="ar-DZ"/>
        </w:rPr>
        <w:t xml:space="preserve">وهذا تطبيقا لمبدأ </w:t>
      </w:r>
      <w:r>
        <w:rPr>
          <w:rFonts w:ascii="Simplified Arabic" w:hAnsi="Simplified Arabic" w:cs="Simplified Arabic" w:hint="cs"/>
          <w:sz w:val="28"/>
          <w:szCs w:val="28"/>
          <w:rtl/>
          <w:lang w:bidi="ar-DZ"/>
        </w:rPr>
        <w:t>"</w:t>
      </w:r>
      <w:r w:rsidRPr="00C30F61">
        <w:rPr>
          <w:rFonts w:ascii="Simplified Arabic" w:hAnsi="Simplified Arabic" w:cs="Simplified Arabic" w:hint="cs"/>
          <w:b/>
          <w:bCs/>
          <w:sz w:val="28"/>
          <w:szCs w:val="28"/>
          <w:rtl/>
          <w:lang w:bidi="ar-DZ"/>
        </w:rPr>
        <w:t>التفويض في السلطة وليس في المسؤولية"</w:t>
      </w:r>
      <w:r>
        <w:rPr>
          <w:rFonts w:ascii="Simplified Arabic" w:hAnsi="Simplified Arabic" w:cs="Simplified Arabic" w:hint="cs"/>
          <w:b/>
          <w:bCs/>
          <w:sz w:val="28"/>
          <w:szCs w:val="28"/>
          <w:rtl/>
          <w:lang w:bidi="ar-DZ"/>
        </w:rPr>
        <w:t xml:space="preserve"> </w:t>
      </w:r>
      <w:r w:rsidRPr="00C30F61">
        <w:rPr>
          <w:rFonts w:ascii="Simplified Arabic" w:hAnsi="Simplified Arabic" w:cs="Simplified Arabic" w:hint="cs"/>
          <w:sz w:val="28"/>
          <w:szCs w:val="28"/>
          <w:rtl/>
          <w:lang w:bidi="ar-DZ"/>
        </w:rPr>
        <w:t>فالرئيس يبقى مسؤولا عن الأعمال التي فوضها مع مسؤولية المفوض إليه.</w:t>
      </w:r>
    </w:p>
    <w:p w:rsidR="00C30F61" w:rsidRPr="006D7389" w:rsidRDefault="00C30F61" w:rsidP="00C30F61">
      <w:pPr>
        <w:bidi/>
        <w:rPr>
          <w:rFonts w:ascii="Simplified Arabic" w:hAnsi="Simplified Arabic" w:cs="Simplified Arabic"/>
          <w:color w:val="ED7D31" w:themeColor="accent2"/>
          <w:sz w:val="28"/>
          <w:szCs w:val="28"/>
          <w:u w:val="single"/>
          <w:rtl/>
          <w:lang w:bidi="ar-DZ"/>
        </w:rPr>
      </w:pPr>
      <w:r w:rsidRPr="006D7389">
        <w:rPr>
          <w:rFonts w:ascii="Simplified Arabic" w:hAnsi="Simplified Arabic" w:cs="Simplified Arabic" w:hint="cs"/>
          <w:color w:val="ED7D31" w:themeColor="accent2"/>
          <w:sz w:val="28"/>
          <w:szCs w:val="28"/>
          <w:u w:val="single"/>
          <w:rtl/>
          <w:lang w:bidi="ar-DZ"/>
        </w:rPr>
        <w:t>1-4 لا يجوز للمفوض إليه أن يفوض غيره:</w:t>
      </w:r>
    </w:p>
    <w:p w:rsidR="00C30F61" w:rsidRDefault="00C30F61" w:rsidP="00C30F61">
      <w:pPr>
        <w:bidi/>
        <w:rPr>
          <w:rFonts w:ascii="Simplified Arabic" w:hAnsi="Simplified Arabic" w:cs="Simplified Arabic"/>
          <w:sz w:val="28"/>
          <w:szCs w:val="28"/>
          <w:rtl/>
          <w:lang w:bidi="ar-DZ"/>
        </w:rPr>
      </w:pPr>
      <w:r w:rsidRPr="00C30F61">
        <w:rPr>
          <w:rFonts w:ascii="Simplified Arabic" w:hAnsi="Simplified Arabic" w:cs="Simplified Arabic" w:hint="cs"/>
          <w:b/>
          <w:bCs/>
          <w:sz w:val="28"/>
          <w:szCs w:val="28"/>
          <w:rtl/>
          <w:lang w:bidi="ar-DZ"/>
        </w:rPr>
        <w:t>"لا تفويض في التفويض"</w:t>
      </w:r>
      <w:r>
        <w:rPr>
          <w:rFonts w:ascii="Simplified Arabic" w:hAnsi="Simplified Arabic" w:cs="Simplified Arabic" w:hint="cs"/>
          <w:b/>
          <w:bCs/>
          <w:sz w:val="28"/>
          <w:szCs w:val="28"/>
          <w:rtl/>
          <w:lang w:bidi="ar-DZ"/>
        </w:rPr>
        <w:t xml:space="preserve"> </w:t>
      </w:r>
      <w:r w:rsidRPr="00C30F61">
        <w:rPr>
          <w:rFonts w:ascii="Simplified Arabic" w:hAnsi="Simplified Arabic" w:cs="Simplified Arabic" w:hint="cs"/>
          <w:sz w:val="28"/>
          <w:szCs w:val="28"/>
          <w:rtl/>
          <w:lang w:bidi="ar-DZ"/>
        </w:rPr>
        <w:t xml:space="preserve">إذ لا يجوز للمفوض إليه أن يقوم بدوره بتفويض </w:t>
      </w:r>
      <w:proofErr w:type="gramStart"/>
      <w:r w:rsidRPr="00C30F61">
        <w:rPr>
          <w:rFonts w:ascii="Simplified Arabic" w:hAnsi="Simplified Arabic" w:cs="Simplified Arabic" w:hint="cs"/>
          <w:sz w:val="28"/>
          <w:szCs w:val="28"/>
          <w:rtl/>
          <w:lang w:bidi="ar-DZ"/>
        </w:rPr>
        <w:t>غيره( أي</w:t>
      </w:r>
      <w:proofErr w:type="gramEnd"/>
      <w:r w:rsidRPr="00C30F61">
        <w:rPr>
          <w:rFonts w:ascii="Simplified Arabic" w:hAnsi="Simplified Arabic" w:cs="Simplified Arabic" w:hint="cs"/>
          <w:sz w:val="28"/>
          <w:szCs w:val="28"/>
          <w:rtl/>
          <w:lang w:bidi="ar-DZ"/>
        </w:rPr>
        <w:t xml:space="preserve"> ما تم تفويضه به لا يسنده لغيره) </w:t>
      </w:r>
      <w:r>
        <w:rPr>
          <w:rFonts w:ascii="Simplified Arabic" w:hAnsi="Simplified Arabic" w:cs="Simplified Arabic" w:hint="cs"/>
          <w:sz w:val="28"/>
          <w:szCs w:val="28"/>
          <w:rtl/>
          <w:lang w:bidi="ar-DZ"/>
        </w:rPr>
        <w:t>.</w:t>
      </w:r>
    </w:p>
    <w:p w:rsidR="00C30F61" w:rsidRPr="00220DFF" w:rsidRDefault="00220DFF" w:rsidP="00C30F61">
      <w:pPr>
        <w:bidi/>
        <w:rPr>
          <w:rFonts w:ascii="Simplified Arabic" w:hAnsi="Simplified Arabic" w:cs="Simplified Arabic"/>
          <w:b/>
          <w:bCs/>
          <w:sz w:val="28"/>
          <w:szCs w:val="28"/>
          <w:rtl/>
          <w:lang w:bidi="ar-DZ"/>
        </w:rPr>
      </w:pPr>
      <w:r w:rsidRPr="00220DFF">
        <w:rPr>
          <w:rFonts w:ascii="Simplified Arabic" w:hAnsi="Simplified Arabic" w:cs="Simplified Arabic" w:hint="cs"/>
          <w:b/>
          <w:bCs/>
          <w:sz w:val="28"/>
          <w:szCs w:val="28"/>
          <w:rtl/>
          <w:lang w:bidi="ar-DZ"/>
        </w:rPr>
        <w:t>الفرع الثالث: تقدير المركزية الإدارية</w:t>
      </w:r>
    </w:p>
    <w:p w:rsidR="00220DFF" w:rsidRDefault="00220DFF" w:rsidP="00220DF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يمتاز نظام المركزية الإدارية بجملة من المزايا تقابلها مجموعة من المساوئ نذكر منها:</w:t>
      </w:r>
    </w:p>
    <w:p w:rsidR="00220DFF" w:rsidRPr="006D7389" w:rsidRDefault="00220DFF" w:rsidP="00220DFF">
      <w:pPr>
        <w:bidi/>
        <w:rPr>
          <w:rFonts w:ascii="Simplified Arabic" w:hAnsi="Simplified Arabic" w:cs="Simplified Arabic"/>
          <w:color w:val="C00000"/>
          <w:sz w:val="28"/>
          <w:szCs w:val="28"/>
          <w:rtl/>
          <w:lang w:bidi="ar-DZ"/>
        </w:rPr>
      </w:pPr>
      <w:r w:rsidRPr="006D7389">
        <w:rPr>
          <w:rFonts w:ascii="Simplified Arabic" w:hAnsi="Simplified Arabic" w:cs="Simplified Arabic" w:hint="cs"/>
          <w:color w:val="C00000"/>
          <w:sz w:val="28"/>
          <w:szCs w:val="28"/>
          <w:rtl/>
          <w:lang w:bidi="ar-DZ"/>
        </w:rPr>
        <w:t>أولا: مزايا نظام المركزية الإدارية</w:t>
      </w:r>
    </w:p>
    <w:p w:rsidR="00220DFF" w:rsidRDefault="00220DFF" w:rsidP="00220DF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نقسم مزايا نظام المركزية إلى عدة </w:t>
      </w:r>
      <w:proofErr w:type="gramStart"/>
      <w:r>
        <w:rPr>
          <w:rFonts w:ascii="Simplified Arabic" w:hAnsi="Simplified Arabic" w:cs="Simplified Arabic" w:hint="cs"/>
          <w:sz w:val="28"/>
          <w:szCs w:val="28"/>
          <w:rtl/>
          <w:lang w:bidi="ar-DZ"/>
        </w:rPr>
        <w:t>جوانب :</w:t>
      </w:r>
      <w:proofErr w:type="gramEnd"/>
    </w:p>
    <w:p w:rsidR="00220DFF" w:rsidRPr="006D7389" w:rsidRDefault="00220DFF" w:rsidP="00220DFF">
      <w:pPr>
        <w:bidi/>
        <w:rPr>
          <w:rFonts w:ascii="Simplified Arabic" w:hAnsi="Simplified Arabic" w:cs="Simplified Arabic"/>
          <w:color w:val="0070C0"/>
          <w:sz w:val="28"/>
          <w:szCs w:val="28"/>
          <w:rtl/>
          <w:lang w:bidi="ar-DZ"/>
        </w:rPr>
      </w:pPr>
      <w:r w:rsidRPr="006D7389">
        <w:rPr>
          <w:rFonts w:ascii="Simplified Arabic" w:hAnsi="Simplified Arabic" w:cs="Simplified Arabic" w:hint="cs"/>
          <w:color w:val="0070C0"/>
          <w:sz w:val="28"/>
          <w:szCs w:val="28"/>
          <w:rtl/>
          <w:lang w:bidi="ar-DZ"/>
        </w:rPr>
        <w:t>أ-من الناحية السياسية:</w:t>
      </w:r>
    </w:p>
    <w:p w:rsidR="00220DFF" w:rsidRDefault="00220DFF" w:rsidP="0085552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w:t>
      </w:r>
      <w:r w:rsidR="00855523">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خذ بالمركزية الإدارية يؤدي إلى الوحدة الإدارية في الدولة سياسيا ودستوريا، وهذا عن طريق الرقابة على الوظيفة الإدارية وبسط نفوذ السلطة المركزية على كل </w:t>
      </w:r>
      <w:r w:rsidR="00855523">
        <w:rPr>
          <w:rFonts w:ascii="Simplified Arabic" w:hAnsi="Simplified Arabic" w:cs="Simplified Arabic" w:hint="cs"/>
          <w:sz w:val="28"/>
          <w:szCs w:val="28"/>
          <w:rtl/>
          <w:lang w:bidi="ar-DZ"/>
        </w:rPr>
        <w:t>إقليم الدولة.</w:t>
      </w:r>
    </w:p>
    <w:p w:rsidR="00855523" w:rsidRPr="006D7389" w:rsidRDefault="00855523" w:rsidP="00855523">
      <w:pPr>
        <w:bidi/>
        <w:rPr>
          <w:rFonts w:ascii="Simplified Arabic" w:hAnsi="Simplified Arabic" w:cs="Simplified Arabic"/>
          <w:color w:val="0070C0"/>
          <w:sz w:val="28"/>
          <w:szCs w:val="28"/>
          <w:rtl/>
          <w:lang w:bidi="ar-DZ"/>
        </w:rPr>
      </w:pPr>
      <w:r w:rsidRPr="006D7389">
        <w:rPr>
          <w:rFonts w:ascii="Simplified Arabic" w:hAnsi="Simplified Arabic" w:cs="Simplified Arabic" w:hint="cs"/>
          <w:color w:val="0070C0"/>
          <w:sz w:val="28"/>
          <w:szCs w:val="28"/>
          <w:rtl/>
          <w:lang w:bidi="ar-DZ"/>
        </w:rPr>
        <w:lastRenderedPageBreak/>
        <w:t>ب-من الناحية الإدارية:</w:t>
      </w:r>
    </w:p>
    <w:p w:rsidR="00855523" w:rsidRDefault="00855523" w:rsidP="0085552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ينتج عن المركزية الإدارية ارتفاع في الأداء الإداري وتقليص البيروقراطية وهذا بالنظر إلى التجانس ما بين النظم والوظائف الإدارية في الدولة، وهذا ما يساعد على استقرار ووضوح الإجراءات والمعاملات الإدارية.</w:t>
      </w:r>
    </w:p>
    <w:p w:rsidR="00591F1F" w:rsidRPr="006D7389" w:rsidRDefault="00591F1F" w:rsidP="00591F1F">
      <w:pPr>
        <w:bidi/>
        <w:rPr>
          <w:rFonts w:ascii="Simplified Arabic" w:hAnsi="Simplified Arabic" w:cs="Simplified Arabic"/>
          <w:color w:val="0070C0"/>
          <w:sz w:val="28"/>
          <w:szCs w:val="28"/>
          <w:rtl/>
          <w:lang w:bidi="ar-DZ"/>
        </w:rPr>
      </w:pPr>
      <w:r w:rsidRPr="006D7389">
        <w:rPr>
          <w:rFonts w:ascii="Simplified Arabic" w:hAnsi="Simplified Arabic" w:cs="Simplified Arabic" w:hint="cs"/>
          <w:color w:val="0070C0"/>
          <w:sz w:val="28"/>
          <w:szCs w:val="28"/>
          <w:rtl/>
          <w:lang w:bidi="ar-DZ"/>
        </w:rPr>
        <w:t>ج-من الناحية الاجتماعية:</w:t>
      </w:r>
    </w:p>
    <w:p w:rsidR="00591F1F" w:rsidRDefault="00591F1F" w:rsidP="00591F1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يضمن النظام المركزي مبدأ العدالة والمساواة بين جميع المواطنين من خلال إشراف ورقابة السلطة المركزية على مختلف المرافق العامة.</w:t>
      </w:r>
    </w:p>
    <w:p w:rsidR="00591F1F" w:rsidRPr="006D7389" w:rsidRDefault="00591F1F" w:rsidP="00591F1F">
      <w:pPr>
        <w:bidi/>
        <w:rPr>
          <w:rFonts w:ascii="Simplified Arabic" w:hAnsi="Simplified Arabic" w:cs="Simplified Arabic"/>
          <w:color w:val="0070C0"/>
          <w:sz w:val="28"/>
          <w:szCs w:val="28"/>
          <w:rtl/>
          <w:lang w:bidi="ar-DZ"/>
        </w:rPr>
      </w:pPr>
      <w:r w:rsidRPr="006D7389">
        <w:rPr>
          <w:rFonts w:ascii="Simplified Arabic" w:hAnsi="Simplified Arabic" w:cs="Simplified Arabic" w:hint="cs"/>
          <w:color w:val="0070C0"/>
          <w:sz w:val="28"/>
          <w:szCs w:val="28"/>
          <w:rtl/>
          <w:lang w:bidi="ar-DZ"/>
        </w:rPr>
        <w:t>د-من الناحية الاقتصادية:</w:t>
      </w:r>
    </w:p>
    <w:p w:rsidR="00591F1F" w:rsidRDefault="00250793" w:rsidP="0025079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توفر الدولة على نفسها مصاريف وأموال كثيرة، نتيجة تطبيق المركزية الإدارية وهذا عن طريق الاكتفاء بعدد محدود من الهيئات والموظفين.</w:t>
      </w:r>
    </w:p>
    <w:p w:rsidR="00250793" w:rsidRPr="006D7389" w:rsidRDefault="00250793" w:rsidP="00250793">
      <w:pPr>
        <w:bidi/>
        <w:rPr>
          <w:rFonts w:ascii="Simplified Arabic" w:hAnsi="Simplified Arabic" w:cs="Simplified Arabic"/>
          <w:b/>
          <w:bCs/>
          <w:color w:val="C00000"/>
          <w:sz w:val="28"/>
          <w:szCs w:val="28"/>
          <w:rtl/>
          <w:lang w:bidi="ar-DZ"/>
        </w:rPr>
      </w:pPr>
      <w:r w:rsidRPr="006D7389">
        <w:rPr>
          <w:rFonts w:ascii="Simplified Arabic" w:hAnsi="Simplified Arabic" w:cs="Simplified Arabic" w:hint="cs"/>
          <w:b/>
          <w:bCs/>
          <w:color w:val="C00000"/>
          <w:sz w:val="28"/>
          <w:szCs w:val="28"/>
          <w:rtl/>
          <w:lang w:bidi="ar-DZ"/>
        </w:rPr>
        <w:t>ثانيا: مساوئ المركزية الإدارية</w:t>
      </w:r>
    </w:p>
    <w:p w:rsidR="00250793" w:rsidRDefault="00070483" w:rsidP="0007048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رغم وجود مزايا عديدة للمركزية الإدارية إلا أنها أيضا تتميز بعدة عيوب نذكر منها:</w:t>
      </w:r>
    </w:p>
    <w:p w:rsidR="00070483" w:rsidRDefault="00070483" w:rsidP="0007048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-يتميز النظام المركزي الإداري ببطء في اتخاذ القرارات المناسبة في الوقت المناسب، وهذا ما ينتج عنه البيروقراطية والروتين الإداري.</w:t>
      </w:r>
    </w:p>
    <w:p w:rsidR="00070483" w:rsidRDefault="00070483" w:rsidP="0007048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تمركز معظم المرافق في العاصمة يؤدي إلى عدم التجانس الاقتصادي والاجتماعي ما بين العاصمة والمناطق النائية.</w:t>
      </w:r>
    </w:p>
    <w:p w:rsidR="00B36F6C" w:rsidRDefault="00070483" w:rsidP="0007048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-يوصف النظام المركزي في ظل الدولة الحديثة بالنظام الدكتاتورية لأنه يعرقل إعمال الديمقراطية الإدارية.</w:t>
      </w:r>
    </w:p>
    <w:p w:rsidR="00C27D16" w:rsidRDefault="00B36F6C" w:rsidP="00C27D1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المركزية الإدارية على تركيز السلطة بيد الوزراء والإداريين في العاصمة، وهذا ما يؤدي إلى قتل روح المبادرة والإبداع </w:t>
      </w:r>
      <w:r w:rsidR="00C27D16">
        <w:rPr>
          <w:rFonts w:ascii="Simplified Arabic" w:hAnsi="Simplified Arabic" w:cs="Simplified Arabic" w:hint="cs"/>
          <w:sz w:val="28"/>
          <w:szCs w:val="28"/>
          <w:rtl/>
          <w:lang w:bidi="ar-DZ"/>
        </w:rPr>
        <w:t>لأن دورهم ينحصر فقط في تنفيذ الأوامر الصادرة عن السلطة المركزية وعدم مشاركتهم في</w:t>
      </w:r>
      <w:r>
        <w:rPr>
          <w:rFonts w:ascii="Simplified Arabic" w:hAnsi="Simplified Arabic" w:cs="Simplified Arabic" w:hint="cs"/>
          <w:sz w:val="28"/>
          <w:szCs w:val="28"/>
          <w:rtl/>
          <w:lang w:bidi="ar-DZ"/>
        </w:rPr>
        <w:t xml:space="preserve"> </w:t>
      </w:r>
      <w:r w:rsidR="00C27D16">
        <w:rPr>
          <w:rFonts w:ascii="Simplified Arabic" w:hAnsi="Simplified Arabic" w:cs="Simplified Arabic" w:hint="cs"/>
          <w:sz w:val="28"/>
          <w:szCs w:val="28"/>
          <w:rtl/>
          <w:lang w:bidi="ar-DZ"/>
        </w:rPr>
        <w:t>اتخاذها.</w:t>
      </w:r>
    </w:p>
    <w:p w:rsidR="00070483" w:rsidRDefault="00070483" w:rsidP="00C27D16">
      <w:pPr>
        <w:bidi/>
        <w:rPr>
          <w:rFonts w:ascii="Simplified Arabic" w:hAnsi="Simplified Arabic" w:cs="Simplified Arabic"/>
          <w:sz w:val="28"/>
          <w:szCs w:val="28"/>
          <w:rtl/>
          <w:lang w:bidi="ar-DZ"/>
        </w:rPr>
      </w:pPr>
    </w:p>
    <w:p w:rsidR="006A6BB1" w:rsidRDefault="006A6BB1" w:rsidP="006A6BB1">
      <w:pPr>
        <w:bidi/>
        <w:rPr>
          <w:rFonts w:ascii="Simplified Arabic" w:hAnsi="Simplified Arabic" w:cs="Simplified Arabic"/>
          <w:color w:val="FF0000"/>
          <w:sz w:val="28"/>
          <w:szCs w:val="28"/>
          <w:rtl/>
          <w:lang w:bidi="ar-DZ"/>
        </w:rPr>
      </w:pPr>
    </w:p>
    <w:p w:rsidR="006A6BB1" w:rsidRPr="006A6BB1" w:rsidRDefault="006A6BB1" w:rsidP="006A6BB1">
      <w:pPr>
        <w:bidi/>
        <w:rPr>
          <w:rFonts w:ascii="Simplified Arabic" w:hAnsi="Simplified Arabic" w:cs="Simplified Arabic"/>
          <w:color w:val="FF0000"/>
          <w:sz w:val="28"/>
          <w:szCs w:val="28"/>
          <w:lang w:bidi="ar-DZ"/>
        </w:rPr>
      </w:pPr>
      <w:r w:rsidRPr="006A6BB1">
        <w:rPr>
          <w:rFonts w:ascii="Simplified Arabic" w:hAnsi="Simplified Arabic" w:cs="Simplified Arabic"/>
          <w:color w:val="FF0000"/>
          <w:sz w:val="28"/>
          <w:szCs w:val="28"/>
          <w:rtl/>
          <w:lang w:bidi="ar-DZ"/>
        </w:rPr>
        <w:lastRenderedPageBreak/>
        <w:t>المطلب الثاني: اللامركزية الإدارية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بعد الانتقادات المقدمة لنظام المركزية انتهجت الدول أسلوب آخر وهو اللامركزية.</w:t>
      </w:r>
    </w:p>
    <w:p w:rsidR="006A6BB1" w:rsidRPr="006A6BB1" w:rsidRDefault="006A6BB1" w:rsidP="006A6BB1">
      <w:pPr>
        <w:bidi/>
        <w:rPr>
          <w:rFonts w:ascii="Simplified Arabic" w:hAnsi="Simplified Arabic" w:cs="Simplified Arabic"/>
          <w:b/>
          <w:bCs/>
          <w:color w:val="00B0F0"/>
          <w:sz w:val="28"/>
          <w:szCs w:val="28"/>
          <w:lang w:bidi="ar-DZ"/>
        </w:rPr>
      </w:pPr>
      <w:r w:rsidRPr="006A6BB1">
        <w:rPr>
          <w:rFonts w:ascii="Simplified Arabic" w:hAnsi="Simplified Arabic" w:cs="Simplified Arabic"/>
          <w:b/>
          <w:bCs/>
          <w:color w:val="00B0F0"/>
          <w:sz w:val="28"/>
          <w:szCs w:val="28"/>
          <w:rtl/>
          <w:lang w:bidi="ar-DZ"/>
        </w:rPr>
        <w:t>الفرع الأول: مفهوم نظام اللامركزية الإدارية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 xml:space="preserve">نتناول في هذا الفرع تعريف لنظام اللامركزية الإدارية مع التطرق إلى أركانها </w:t>
      </w:r>
    </w:p>
    <w:p w:rsidR="006A6BB1" w:rsidRPr="006A6BB1" w:rsidRDefault="006A6BB1" w:rsidP="006A6BB1">
      <w:pPr>
        <w:bidi/>
        <w:rPr>
          <w:rFonts w:ascii="Simplified Arabic" w:hAnsi="Simplified Arabic" w:cs="Simplified Arabic"/>
          <w:color w:val="00B0F0"/>
          <w:sz w:val="28"/>
          <w:szCs w:val="28"/>
          <w:lang w:bidi="ar-DZ"/>
        </w:rPr>
      </w:pPr>
      <w:r w:rsidRPr="006A6BB1">
        <w:rPr>
          <w:rFonts w:ascii="Simplified Arabic" w:hAnsi="Simplified Arabic" w:cs="Simplified Arabic" w:hint="cs"/>
          <w:color w:val="00B0F0"/>
          <w:sz w:val="28"/>
          <w:szCs w:val="28"/>
          <w:rtl/>
          <w:lang w:bidi="ar-DZ"/>
        </w:rPr>
        <w:t>اولا</w:t>
      </w:r>
      <w:r w:rsidRPr="006A6BB1">
        <w:rPr>
          <w:rFonts w:ascii="Simplified Arabic" w:hAnsi="Simplified Arabic" w:cs="Simplified Arabic"/>
          <w:color w:val="00B0F0"/>
          <w:sz w:val="28"/>
          <w:szCs w:val="28"/>
          <w:rtl/>
          <w:lang w:bidi="ar-DZ"/>
        </w:rPr>
        <w:t>: تعريف اللامركزية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هو النظام الإداري الذي يقوم على توزيع السلطات والوظائف الإدارية بين الإدارة المركزية (الحكومة) وهيئات ووحدات الإدارية أخرى إقليمية أو مصلحية مستقلة قانونا عن الإدارة المركزية بمقتضى اكتسابها للشخصية القانونية المعنوية، مع بقائها خاضعة لقدر معين من رقابة تلك الإدارة.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وللإدارة اللامركزية جانبين:</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أولا-الجانب السياسي: يتمثل في تمكين الأجهزة المحلية المنتخبة من قبل الشعب في تسيير شؤونها وهذا ما يحقق الديمقراطية الإدارية.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 xml:space="preserve">ثانيا-الجانب القانوني: يتجسد في توزيع الوظيفة الإدارية في الدولة بين الأجهزة المركزية والهيئات المستقلة ذات الطابع </w:t>
      </w:r>
      <w:proofErr w:type="spellStart"/>
      <w:r w:rsidRPr="006A6BB1">
        <w:rPr>
          <w:rFonts w:ascii="Simplified Arabic" w:hAnsi="Simplified Arabic" w:cs="Simplified Arabic"/>
          <w:sz w:val="28"/>
          <w:szCs w:val="28"/>
          <w:rtl/>
          <w:lang w:bidi="ar-DZ"/>
        </w:rPr>
        <w:t>المرفقي</w:t>
      </w:r>
      <w:proofErr w:type="spellEnd"/>
      <w:r w:rsidRPr="006A6BB1">
        <w:rPr>
          <w:rFonts w:ascii="Simplified Arabic" w:hAnsi="Simplified Arabic" w:cs="Simplified Arabic"/>
          <w:sz w:val="28"/>
          <w:szCs w:val="28"/>
          <w:rtl/>
          <w:lang w:bidi="ar-DZ"/>
        </w:rPr>
        <w:t xml:space="preserve"> أو المحلي، الذي من شأنه أن يقرب الإدارة أكثر من الأفراد.</w:t>
      </w:r>
    </w:p>
    <w:p w:rsidR="006A6BB1" w:rsidRPr="006A6BB1" w:rsidRDefault="006A6BB1" w:rsidP="006A6BB1">
      <w:pPr>
        <w:bidi/>
        <w:rPr>
          <w:rFonts w:ascii="Simplified Arabic" w:hAnsi="Simplified Arabic" w:cs="Simplified Arabic"/>
          <w:color w:val="00B0F0"/>
          <w:sz w:val="28"/>
          <w:szCs w:val="28"/>
          <w:lang w:bidi="ar-DZ"/>
        </w:rPr>
      </w:pPr>
      <w:r>
        <w:rPr>
          <w:rFonts w:ascii="Simplified Arabic" w:hAnsi="Simplified Arabic" w:cs="Simplified Arabic" w:hint="cs"/>
          <w:color w:val="00B0F0"/>
          <w:sz w:val="28"/>
          <w:szCs w:val="28"/>
          <w:rtl/>
          <w:lang w:bidi="ar-DZ"/>
        </w:rPr>
        <w:t>ثانيا</w:t>
      </w:r>
      <w:r w:rsidRPr="006A6BB1">
        <w:rPr>
          <w:rFonts w:ascii="Simplified Arabic" w:hAnsi="Simplified Arabic" w:cs="Simplified Arabic"/>
          <w:color w:val="00B0F0"/>
          <w:sz w:val="28"/>
          <w:szCs w:val="28"/>
          <w:rtl/>
          <w:lang w:bidi="ar-DZ"/>
        </w:rPr>
        <w:t>: أركان اللامركزية الإدارية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يقوم النظام اللامركزية على ثلاثة أركان هي:</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-وجود مصالح ذاتية متميزة: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يقوم النظام اللامركزية على توزيع الصلاحيات والمهام حيث تتولى الأجهزة القيام بمهام تسمى بالمهام الوطنية، كالدفاع، الأمن، الشؤون الخارجية وغيرها أما الأجهزة المحلية تختص بالنظر في المشاكل ذات المصلحة المحلية كالنقل، توزيع المياه، الصحة والنظافة.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فهذه الحاجيات الخاصة تقتصر على سكان إقليم محدد دون سواهم.</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-الاعتراف بوجود هيئات مستقلة محلية أو مرفقية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إن ضرورة وجود هيئات مستقلة عن السلطة المركزية يستدعي الاعتراف لها بالشخصية المعنوية، التي تمكنها من اتخاذ القرارات الإدارية وتسير شؤونها دون تدخل السلطة المركزية.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lastRenderedPageBreak/>
        <w:t xml:space="preserve">وعن طريق اعتماد أسلوب الانتخاب في اختيار الأعضاء المسيرين للإدارة اللامركزية </w:t>
      </w:r>
      <w:proofErr w:type="gramStart"/>
      <w:r w:rsidRPr="006A6BB1">
        <w:rPr>
          <w:rFonts w:ascii="Simplified Arabic" w:hAnsi="Simplified Arabic" w:cs="Simplified Arabic"/>
          <w:sz w:val="28"/>
          <w:szCs w:val="28"/>
          <w:rtl/>
          <w:lang w:bidi="ar-DZ"/>
        </w:rPr>
        <w:t>يتحقق  استقلال</w:t>
      </w:r>
      <w:proofErr w:type="gramEnd"/>
      <w:r w:rsidRPr="006A6BB1">
        <w:rPr>
          <w:rFonts w:ascii="Simplified Arabic" w:hAnsi="Simplified Arabic" w:cs="Simplified Arabic"/>
          <w:sz w:val="28"/>
          <w:szCs w:val="28"/>
          <w:rtl/>
          <w:lang w:bidi="ar-DZ"/>
        </w:rPr>
        <w:t xml:space="preserve"> هذه الهيئات والديمقراطية تشاركية في تسيير الشؤون المحلية.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أما بالنسبة اللامركزية المرفقية أو المصلحية فإنها تقوم على أساس التعيين من جانب السلطة المركزية، ورغم ذلك فهي تتمتع بالاستقلالية كأثر من آثار اكتسابها الشخصية المعنوية.</w:t>
      </w:r>
    </w:p>
    <w:p w:rsidR="006A6BB1" w:rsidRPr="006A6BB1" w:rsidRDefault="006A6BB1" w:rsidP="006A6BB1">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Pr="006A6BB1">
        <w:rPr>
          <w:rFonts w:ascii="Simplified Arabic" w:hAnsi="Simplified Arabic" w:cs="Simplified Arabic"/>
          <w:sz w:val="28"/>
          <w:szCs w:val="28"/>
          <w:rtl/>
          <w:lang w:bidi="ar-DZ"/>
        </w:rPr>
        <w:t>وجود رقابة إدارية على الهيئات اللامركزية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 xml:space="preserve">إن تسيير الإدارة المحلية لشؤونها بنفسها دون تدخل السلطة المركزية لا يعني الانفصال المطلق وعدم وجود علاقة بينهما، فوفقا مبدأ وحدة الدولة دستوريا وسياسيا يستلزم وجود علاقة في صورة رقابة بموجب نظام يعرف </w:t>
      </w:r>
      <w:proofErr w:type="gramStart"/>
      <w:r w:rsidRPr="006A6BB1">
        <w:rPr>
          <w:rFonts w:ascii="Simplified Arabic" w:hAnsi="Simplified Arabic" w:cs="Simplified Arabic"/>
          <w:sz w:val="28"/>
          <w:szCs w:val="28"/>
          <w:rtl/>
          <w:lang w:bidi="ar-DZ"/>
        </w:rPr>
        <w:t>ب"</w:t>
      </w:r>
      <w:proofErr w:type="gramEnd"/>
      <w:r w:rsidRPr="006A6BB1">
        <w:rPr>
          <w:rFonts w:ascii="Simplified Arabic" w:hAnsi="Simplified Arabic" w:cs="Simplified Arabic"/>
          <w:sz w:val="28"/>
          <w:szCs w:val="28"/>
          <w:rtl/>
          <w:lang w:bidi="ar-DZ"/>
        </w:rPr>
        <w:t>الوصاية الإدارية"، وهي تختلف عن السلطة الرئاسية القائمة بين الرئيس والمرؤوس في نظام المركزي.</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وتعرف الوصاية الإدارية بأنها:" مجموع السلطات التي يقررها القانون لسلطة عليا على الأشخاص الهيئات اللامركزية وأعمالهم حماية للمصلحة العامة"، فنظام الوصاية هو أداة قانونية من خلالها تضمن وحدة الدولة وعن طريق إقامة علاقة قانونية دائمة ومستمرة بين الأجهزة المحلية والسلطة المركزية.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وتتجلى مظاهر الرقابة في النظام اللامركزية: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 xml:space="preserve">-هيئات ومجالس الإدارة اللامركزية في حدّ ذاتها (كحق الإدارة المركزية في إيقاف وحل المجلس البلدي </w:t>
      </w:r>
      <w:proofErr w:type="spellStart"/>
      <w:r w:rsidRPr="006A6BB1">
        <w:rPr>
          <w:rFonts w:ascii="Simplified Arabic" w:hAnsi="Simplified Arabic" w:cs="Simplified Arabic"/>
          <w:sz w:val="28"/>
          <w:szCs w:val="28"/>
          <w:rtl/>
          <w:lang w:bidi="ar-DZ"/>
        </w:rPr>
        <w:t>والولائي</w:t>
      </w:r>
      <w:proofErr w:type="spellEnd"/>
      <w:r w:rsidRPr="006A6BB1">
        <w:rPr>
          <w:rFonts w:ascii="Simplified Arabic" w:hAnsi="Simplified Arabic" w:cs="Simplified Arabic"/>
          <w:sz w:val="28"/>
          <w:szCs w:val="28"/>
          <w:rtl/>
          <w:lang w:bidi="ar-DZ"/>
        </w:rPr>
        <w:t>).</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-الرقابة على الأشخاص والأعضاء في تلك الهيئات (التوقيف، الإقالة).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-الرقابة على الأعوان والتصرفات الصادرة عن اللامركزية (المصادقة، الإلغاء، التعديل، الحلول).</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-نميز بين الوصاية الإدارية والسلطة الرئاسية.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 xml:space="preserve">ومن حيث ممارسة الرقابة لدينا قاعدة </w:t>
      </w:r>
      <w:proofErr w:type="gramStart"/>
      <w:r w:rsidRPr="006A6BB1">
        <w:rPr>
          <w:rFonts w:ascii="Simplified Arabic" w:hAnsi="Simplified Arabic" w:cs="Simplified Arabic"/>
          <w:sz w:val="28"/>
          <w:szCs w:val="28"/>
          <w:rtl/>
          <w:lang w:bidi="ar-DZ"/>
        </w:rPr>
        <w:t>عامة :</w:t>
      </w:r>
      <w:proofErr w:type="gramEnd"/>
      <w:r w:rsidRPr="006A6BB1">
        <w:rPr>
          <w:rFonts w:ascii="Simplified Arabic" w:hAnsi="Simplified Arabic" w:cs="Simplified Arabic"/>
          <w:sz w:val="28"/>
          <w:szCs w:val="28"/>
          <w:rtl/>
          <w:lang w:bidi="ar-DZ"/>
        </w:rPr>
        <w:t>" لا وصاية إلا بنص" في حيين أن الرقابة الرئاسية لا تحتاج إلى نص في القانون فهي تمارس بصفة تلقائية.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وفي الرقابة الرئاسية ليس للمرؤوس ان يطعن في قرار رئيسه الإداري، أما الهيئات اللامركزية لها أهلية التقاضي والطعن القضائي في قرارات وتصرفات السلطة الوصية حيالها للدفاع عن مصالحها المحلية.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ومن حيث المسؤولية تبقى السلطة الرئاسية مسؤولة إلى جانب مسؤولية المرؤوس، لا تتحمل سلطة الوصاية أية مسؤولية بشأن الاعمال الصادرة عن الجهاز المستقل.</w:t>
      </w:r>
    </w:p>
    <w:p w:rsidR="006A6BB1" w:rsidRPr="006A6BB1" w:rsidRDefault="006A6BB1" w:rsidP="006A6BB1">
      <w:pPr>
        <w:bidi/>
        <w:rPr>
          <w:rFonts w:ascii="Simplified Arabic" w:hAnsi="Simplified Arabic" w:cs="Simplified Arabic"/>
          <w:color w:val="00B0F0"/>
          <w:sz w:val="28"/>
          <w:szCs w:val="28"/>
          <w:lang w:bidi="ar-DZ"/>
        </w:rPr>
      </w:pPr>
      <w:r w:rsidRPr="006A6BB1">
        <w:rPr>
          <w:rFonts w:ascii="Simplified Arabic" w:hAnsi="Simplified Arabic" w:cs="Simplified Arabic"/>
          <w:color w:val="00B0F0"/>
          <w:sz w:val="28"/>
          <w:szCs w:val="28"/>
          <w:rtl/>
          <w:lang w:bidi="ar-DZ"/>
        </w:rPr>
        <w:lastRenderedPageBreak/>
        <w:t>الفرع الثالث: صور اللامركزية الإدارية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بما ان اللامركزية الإدارية يقصد بها توزيع الاختصاص بين السلطة المركزية والهيئات المستقلة المحلية والمصلحية، فإنها تتواجد على شكل صورتين:</w:t>
      </w:r>
    </w:p>
    <w:p w:rsidR="006A6BB1" w:rsidRPr="006A6BB1" w:rsidRDefault="006A6BB1" w:rsidP="006A6BB1">
      <w:pPr>
        <w:bidi/>
        <w:rPr>
          <w:rFonts w:ascii="Simplified Arabic" w:hAnsi="Simplified Arabic" w:cs="Simplified Arabic"/>
          <w:color w:val="00B0F0"/>
          <w:sz w:val="28"/>
          <w:szCs w:val="28"/>
          <w:lang w:bidi="ar-DZ"/>
        </w:rPr>
      </w:pPr>
      <w:r w:rsidRPr="006A6BB1">
        <w:rPr>
          <w:rFonts w:ascii="Simplified Arabic" w:hAnsi="Simplified Arabic" w:cs="Simplified Arabic"/>
          <w:color w:val="00B0F0"/>
          <w:sz w:val="28"/>
          <w:szCs w:val="28"/>
          <w:rtl/>
          <w:lang w:bidi="ar-DZ"/>
        </w:rPr>
        <w:t>أولا: اللامركزية الإقليمية أو المحلية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يقصد باللامركزية الإقليمية أن تمنح السلطات المركزية إلى الإدارة اللامركزية سلطة تسيير جزء من إقليم الدولة، مع تمتعها بالشخصية المعنوية والاستقلال المالي والإداري ويتم تسيير شؤون الوحدات المحلية عن طريق مجالس منتخبة من السكان وليس عن طريق الحكومة أو الإدارة المركزية.</w:t>
      </w:r>
    </w:p>
    <w:p w:rsidR="006A6BB1" w:rsidRPr="006A6BB1" w:rsidRDefault="006A6BB1" w:rsidP="006A6BB1">
      <w:pPr>
        <w:bidi/>
        <w:rPr>
          <w:rFonts w:ascii="Simplified Arabic" w:hAnsi="Simplified Arabic" w:cs="Simplified Arabic"/>
          <w:color w:val="00B0F0"/>
          <w:sz w:val="28"/>
          <w:szCs w:val="28"/>
          <w:lang w:bidi="ar-DZ"/>
        </w:rPr>
      </w:pPr>
      <w:r w:rsidRPr="006A6BB1">
        <w:rPr>
          <w:rFonts w:ascii="Simplified Arabic" w:hAnsi="Simplified Arabic" w:cs="Simplified Arabic"/>
          <w:color w:val="00B0F0"/>
          <w:sz w:val="28"/>
          <w:szCs w:val="28"/>
          <w:rtl/>
          <w:lang w:bidi="ar-DZ"/>
        </w:rPr>
        <w:t>ثانيا: اللامركزية المرفقية أو المصلحية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هو منح بعض المشاريع والمرافق والمصالح العامة الشخصية المعنوية جزء من الاستقلال عن الإدارة المركزية، وتمارس اللامركزية نشاط واحدا عكس اللامركزية المحلية التي تدير العديد من المرافق أو الأنشطة غير المتجانسة.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ولا يستند هذا الأسلوب على فكرة الديمقراطية وإنما على فكرة فنية تتصل بكفاءة إدارة المرفق، ويعتمد على أسلوب التعيين.</w:t>
      </w:r>
    </w:p>
    <w:p w:rsidR="006A6BB1" w:rsidRPr="006A6BB1" w:rsidRDefault="006A6BB1" w:rsidP="006A6BB1">
      <w:pPr>
        <w:bidi/>
        <w:rPr>
          <w:rFonts w:ascii="Simplified Arabic" w:hAnsi="Simplified Arabic" w:cs="Simplified Arabic"/>
          <w:color w:val="00B0F0"/>
          <w:sz w:val="28"/>
          <w:szCs w:val="28"/>
          <w:lang w:bidi="ar-DZ"/>
        </w:rPr>
      </w:pPr>
      <w:r w:rsidRPr="006A6BB1">
        <w:rPr>
          <w:rFonts w:ascii="Simplified Arabic" w:hAnsi="Simplified Arabic" w:cs="Simplified Arabic"/>
          <w:color w:val="00B0F0"/>
          <w:sz w:val="28"/>
          <w:szCs w:val="28"/>
          <w:rtl/>
          <w:lang w:bidi="ar-DZ"/>
        </w:rPr>
        <w:t>الفرع الرابع: تقدير اللامركزية الإدارية</w:t>
      </w:r>
    </w:p>
    <w:p w:rsidR="006A6BB1" w:rsidRPr="006A6BB1" w:rsidRDefault="006A6BB1" w:rsidP="006A6BB1">
      <w:pPr>
        <w:bidi/>
        <w:rPr>
          <w:rFonts w:ascii="Simplified Arabic" w:hAnsi="Simplified Arabic" w:cs="Simplified Arabic"/>
          <w:color w:val="00B0F0"/>
          <w:sz w:val="28"/>
          <w:szCs w:val="28"/>
          <w:lang w:bidi="ar-DZ"/>
        </w:rPr>
      </w:pPr>
      <w:r w:rsidRPr="006A6BB1">
        <w:rPr>
          <w:rFonts w:ascii="Simplified Arabic" w:hAnsi="Simplified Arabic" w:cs="Simplified Arabic"/>
          <w:color w:val="00B0F0"/>
          <w:sz w:val="28"/>
          <w:szCs w:val="28"/>
          <w:rtl/>
          <w:lang w:bidi="ar-DZ"/>
        </w:rPr>
        <w:t>أولا: مزايا اللامركزية الإدارية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من بين المزايا التي تميز اللامركزية الإدارية: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-تجسيد الديمقراطية وهذا عن طريق إشراك الشعب في اتخاذ القرارات وإدارة المرافق العامة.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-تخفيف العبء عن الإدارة المركزية.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-تجنب البطء الروتيني الإداري وتقريب الإدارة عن المواطن.</w:t>
      </w:r>
    </w:p>
    <w:p w:rsidR="006A6BB1" w:rsidRPr="006A6BB1" w:rsidRDefault="006A6BB1" w:rsidP="006A6BB1">
      <w:pPr>
        <w:bidi/>
        <w:rPr>
          <w:rFonts w:ascii="Simplified Arabic" w:hAnsi="Simplified Arabic" w:cs="Simplified Arabic"/>
          <w:color w:val="00B0F0"/>
          <w:sz w:val="28"/>
          <w:szCs w:val="28"/>
          <w:lang w:bidi="ar-DZ"/>
        </w:rPr>
      </w:pPr>
      <w:r w:rsidRPr="006A6BB1">
        <w:rPr>
          <w:rFonts w:ascii="Simplified Arabic" w:hAnsi="Simplified Arabic" w:cs="Simplified Arabic"/>
          <w:color w:val="00B0F0"/>
          <w:sz w:val="28"/>
          <w:szCs w:val="28"/>
          <w:rtl/>
          <w:lang w:bidi="ar-DZ"/>
        </w:rPr>
        <w:t>ثانيا: عيوب اللامركزية الإدارية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-نظرا لتمتع الهيئات اللامركزية والسلطة المركزية بالشخصية الاعتبارية، قد ينشأ صراع فيما بينهما وذلك بتقديم المصالح المحلية على المصلحة الوطنية العامة.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-غالبا ما تكون نفقات الهيئات اللامركزية أكثر من نفقات السلطات المركزية.</w:t>
      </w:r>
    </w:p>
    <w:p w:rsidR="006A6BB1" w:rsidRPr="006A6BB1" w:rsidRDefault="006A6BB1" w:rsidP="006A6BB1">
      <w:pPr>
        <w:bidi/>
        <w:rPr>
          <w:rFonts w:ascii="Simplified Arabic" w:hAnsi="Simplified Arabic" w:cs="Simplified Arabic"/>
          <w:color w:val="00B0F0"/>
          <w:sz w:val="28"/>
          <w:szCs w:val="28"/>
          <w:lang w:bidi="ar-DZ"/>
        </w:rPr>
      </w:pPr>
      <w:bookmarkStart w:id="0" w:name="_GoBack"/>
      <w:r w:rsidRPr="006A6BB1">
        <w:rPr>
          <w:rFonts w:ascii="Simplified Arabic" w:hAnsi="Simplified Arabic" w:cs="Simplified Arabic"/>
          <w:color w:val="00B0F0"/>
          <w:sz w:val="28"/>
          <w:szCs w:val="28"/>
          <w:rtl/>
          <w:lang w:bidi="ar-DZ"/>
        </w:rPr>
        <w:lastRenderedPageBreak/>
        <w:t xml:space="preserve">الفرع الخامس: الفرق بين المركزية الإدارية واللامركزية </w:t>
      </w:r>
    </w:p>
    <w:bookmarkEnd w:id="0"/>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-يقصد بالمركزية الإدارية هو تركيز جميع السلطات في يد شخص معين (الدولة)، فهي تركيز السلطة والرجوع إلى الإدارة العليا في اتخاذ كل القرارات المنظمة للعمل الإداري.</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-اللامركزية الإدارية هو موقف يتسع فيه نطاق التفويض في السلطة ويتم توزيع السلطات بين الإدارة المركزية والإدارة المحلية مع بقائها خاضعة للرقابة من الإدارة المركزية.</w:t>
      </w: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-ليس هناك مركزية أو لامركزية مطلقة، لكن هناك ملائمة بين ما تحققه المركزية من الرقابة الفعالة على سلامة العمل وما تحققه اللامركزية من سهولة وانطلاق العمل الفعلي.</w:t>
      </w:r>
    </w:p>
    <w:p w:rsidR="006A6BB1" w:rsidRPr="006A6BB1" w:rsidRDefault="006A6BB1" w:rsidP="006A6BB1">
      <w:pPr>
        <w:bidi/>
        <w:rPr>
          <w:rFonts w:ascii="Simplified Arabic" w:hAnsi="Simplified Arabic" w:cs="Simplified Arabic"/>
          <w:sz w:val="28"/>
          <w:szCs w:val="28"/>
          <w:lang w:bidi="ar-DZ"/>
        </w:rPr>
      </w:pPr>
    </w:p>
    <w:p w:rsidR="006A6BB1" w:rsidRPr="006A6BB1" w:rsidRDefault="006A6BB1" w:rsidP="006A6BB1">
      <w:pPr>
        <w:bidi/>
        <w:rPr>
          <w:rFonts w:ascii="Simplified Arabic" w:hAnsi="Simplified Arabic" w:cs="Simplified Arabic"/>
          <w:sz w:val="28"/>
          <w:szCs w:val="28"/>
          <w:lang w:bidi="ar-DZ"/>
        </w:rPr>
      </w:pPr>
      <w:r w:rsidRPr="006A6BB1">
        <w:rPr>
          <w:rFonts w:ascii="Simplified Arabic" w:hAnsi="Simplified Arabic" w:cs="Simplified Arabic"/>
          <w:sz w:val="28"/>
          <w:szCs w:val="28"/>
          <w:rtl/>
          <w:lang w:bidi="ar-DZ"/>
        </w:rPr>
        <w:t xml:space="preserve"> </w:t>
      </w:r>
    </w:p>
    <w:p w:rsidR="006A6BB1" w:rsidRPr="006A6BB1" w:rsidRDefault="006A6BB1" w:rsidP="006A6BB1">
      <w:pPr>
        <w:bidi/>
        <w:rPr>
          <w:rFonts w:ascii="Simplified Arabic" w:hAnsi="Simplified Arabic" w:cs="Simplified Arabic"/>
          <w:sz w:val="28"/>
          <w:szCs w:val="28"/>
          <w:lang w:bidi="ar-DZ"/>
        </w:rPr>
      </w:pPr>
    </w:p>
    <w:p w:rsidR="006A6BB1" w:rsidRPr="006A6BB1" w:rsidRDefault="006A6BB1" w:rsidP="006A6BB1">
      <w:pPr>
        <w:bidi/>
        <w:rPr>
          <w:rFonts w:ascii="Simplified Arabic" w:hAnsi="Simplified Arabic" w:cs="Simplified Arabic"/>
          <w:sz w:val="28"/>
          <w:szCs w:val="28"/>
          <w:lang w:bidi="ar-DZ"/>
        </w:rPr>
      </w:pPr>
    </w:p>
    <w:p w:rsidR="006A6BB1" w:rsidRPr="006A6BB1" w:rsidRDefault="006A6BB1" w:rsidP="006A6BB1">
      <w:pPr>
        <w:bidi/>
        <w:rPr>
          <w:rFonts w:ascii="Simplified Arabic" w:hAnsi="Simplified Arabic" w:cs="Simplified Arabic"/>
          <w:sz w:val="28"/>
          <w:szCs w:val="28"/>
          <w:lang w:bidi="ar-DZ"/>
        </w:rPr>
      </w:pPr>
    </w:p>
    <w:p w:rsidR="006A6BB1" w:rsidRPr="006A6BB1" w:rsidRDefault="006A6BB1" w:rsidP="006A6BB1">
      <w:pPr>
        <w:bidi/>
        <w:rPr>
          <w:rFonts w:ascii="Simplified Arabic" w:hAnsi="Simplified Arabic" w:cs="Simplified Arabic"/>
          <w:sz w:val="28"/>
          <w:szCs w:val="28"/>
          <w:lang w:bidi="ar-DZ"/>
        </w:rPr>
      </w:pPr>
    </w:p>
    <w:p w:rsidR="00855523" w:rsidRDefault="006A6BB1" w:rsidP="006A6BB1">
      <w:pPr>
        <w:bidi/>
        <w:rPr>
          <w:rFonts w:ascii="Simplified Arabic" w:hAnsi="Simplified Arabic" w:cs="Simplified Arabic"/>
          <w:sz w:val="28"/>
          <w:szCs w:val="28"/>
          <w:rtl/>
          <w:lang w:bidi="ar-DZ"/>
        </w:rPr>
      </w:pPr>
      <w:r w:rsidRPr="006A6BB1">
        <w:rPr>
          <w:rFonts w:ascii="Simplified Arabic" w:hAnsi="Simplified Arabic" w:cs="Simplified Arabic"/>
          <w:sz w:val="28"/>
          <w:szCs w:val="28"/>
          <w:rtl/>
          <w:lang w:bidi="ar-DZ"/>
        </w:rPr>
        <w:t xml:space="preserve">   </w:t>
      </w:r>
    </w:p>
    <w:p w:rsidR="00855523" w:rsidRDefault="00855523" w:rsidP="00855523">
      <w:pPr>
        <w:bidi/>
        <w:rPr>
          <w:rFonts w:ascii="Simplified Arabic" w:hAnsi="Simplified Arabic" w:cs="Simplified Arabic"/>
          <w:sz w:val="28"/>
          <w:szCs w:val="28"/>
          <w:rtl/>
          <w:lang w:bidi="ar-DZ"/>
        </w:rPr>
      </w:pPr>
    </w:p>
    <w:p w:rsidR="00220DFF" w:rsidRPr="00220DFF" w:rsidRDefault="00220DFF" w:rsidP="00220DFF">
      <w:pPr>
        <w:pStyle w:val="Paragraphedeliste"/>
        <w:bidi/>
        <w:rPr>
          <w:rFonts w:ascii="Simplified Arabic" w:hAnsi="Simplified Arabic" w:cs="Simplified Arabic"/>
          <w:sz w:val="28"/>
          <w:szCs w:val="28"/>
          <w:rtl/>
          <w:lang w:bidi="ar-DZ"/>
        </w:rPr>
      </w:pPr>
    </w:p>
    <w:p w:rsidR="003532D7" w:rsidRDefault="003532D7" w:rsidP="003532D7">
      <w:pPr>
        <w:bidi/>
        <w:rPr>
          <w:rFonts w:ascii="Simplified Arabic" w:hAnsi="Simplified Arabic" w:cs="Simplified Arabic"/>
          <w:sz w:val="28"/>
          <w:szCs w:val="28"/>
          <w:rtl/>
          <w:lang w:bidi="ar-DZ"/>
        </w:rPr>
      </w:pPr>
    </w:p>
    <w:p w:rsidR="003532D7" w:rsidRDefault="003532D7" w:rsidP="003532D7">
      <w:pPr>
        <w:bidi/>
        <w:rPr>
          <w:rFonts w:ascii="Simplified Arabic" w:hAnsi="Simplified Arabic" w:cs="Simplified Arabic"/>
          <w:sz w:val="28"/>
          <w:szCs w:val="28"/>
          <w:rtl/>
          <w:lang w:bidi="ar-DZ"/>
        </w:rPr>
      </w:pPr>
    </w:p>
    <w:p w:rsidR="003532D7" w:rsidRDefault="003532D7" w:rsidP="003532D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3532D7" w:rsidRPr="003532D7" w:rsidRDefault="003532D7" w:rsidP="003532D7">
      <w:pPr>
        <w:pStyle w:val="Paragraphedeliste"/>
        <w:bidi/>
        <w:rPr>
          <w:rFonts w:ascii="Simplified Arabic" w:hAnsi="Simplified Arabic" w:cs="Simplified Arabic"/>
          <w:sz w:val="28"/>
          <w:szCs w:val="28"/>
          <w:rtl/>
          <w:lang w:bidi="ar-DZ"/>
        </w:rPr>
      </w:pPr>
    </w:p>
    <w:p w:rsidR="003532D7" w:rsidRPr="003532D7" w:rsidRDefault="003532D7" w:rsidP="003532D7">
      <w:pPr>
        <w:pStyle w:val="Paragraphedeliste"/>
        <w:bidi/>
        <w:rPr>
          <w:rFonts w:ascii="Simplified Arabic" w:hAnsi="Simplified Arabic" w:cs="Simplified Arabic"/>
          <w:sz w:val="28"/>
          <w:szCs w:val="28"/>
          <w:rtl/>
          <w:lang w:bidi="ar-DZ"/>
        </w:rPr>
      </w:pPr>
    </w:p>
    <w:p w:rsidR="00697BFC" w:rsidRDefault="00697BFC" w:rsidP="003532D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697BFC" w:rsidRDefault="00697BFC" w:rsidP="00697BFC">
      <w:pPr>
        <w:bidi/>
        <w:rPr>
          <w:rFonts w:ascii="Simplified Arabic" w:hAnsi="Simplified Arabic" w:cs="Simplified Arabic"/>
          <w:sz w:val="28"/>
          <w:szCs w:val="28"/>
          <w:rtl/>
          <w:lang w:bidi="ar-DZ"/>
        </w:rPr>
      </w:pPr>
    </w:p>
    <w:p w:rsidR="00697BFC" w:rsidRDefault="00697BFC" w:rsidP="00697BFC">
      <w:pPr>
        <w:bidi/>
        <w:rPr>
          <w:rFonts w:ascii="Simplified Arabic" w:hAnsi="Simplified Arabic" w:cs="Simplified Arabic"/>
          <w:sz w:val="28"/>
          <w:szCs w:val="28"/>
          <w:rtl/>
          <w:lang w:bidi="ar-DZ"/>
        </w:rPr>
      </w:pPr>
    </w:p>
    <w:p w:rsidR="001C4BB4" w:rsidRDefault="001C4BB4" w:rsidP="001C4BB4">
      <w:pPr>
        <w:bidi/>
        <w:rPr>
          <w:rFonts w:ascii="Simplified Arabic" w:hAnsi="Simplified Arabic" w:cs="Simplified Arabic"/>
          <w:sz w:val="28"/>
          <w:szCs w:val="28"/>
          <w:rtl/>
          <w:lang w:bidi="ar-DZ"/>
        </w:rPr>
      </w:pPr>
    </w:p>
    <w:p w:rsidR="002D0995" w:rsidRDefault="003F018F" w:rsidP="006C3D3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3459BF" w:rsidRDefault="003459BF" w:rsidP="003459BF">
      <w:pPr>
        <w:bidi/>
        <w:rPr>
          <w:rFonts w:ascii="Simplified Arabic" w:hAnsi="Simplified Arabic" w:cs="Simplified Arabic"/>
          <w:sz w:val="28"/>
          <w:szCs w:val="28"/>
          <w:rtl/>
          <w:lang w:bidi="ar-DZ"/>
        </w:rPr>
      </w:pPr>
    </w:p>
    <w:sectPr w:rsidR="003459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89E" w:rsidRDefault="00A7789E" w:rsidP="00A7789E">
      <w:pPr>
        <w:spacing w:after="0" w:line="240" w:lineRule="auto"/>
      </w:pPr>
      <w:r>
        <w:separator/>
      </w:r>
    </w:p>
  </w:endnote>
  <w:endnote w:type="continuationSeparator" w:id="0">
    <w:p w:rsidR="00A7789E" w:rsidRDefault="00A7789E" w:rsidP="00A77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245498"/>
      <w:docPartObj>
        <w:docPartGallery w:val="Page Numbers (Bottom of Page)"/>
        <w:docPartUnique/>
      </w:docPartObj>
    </w:sdtPr>
    <w:sdtEndPr/>
    <w:sdtContent>
      <w:p w:rsidR="009833A4" w:rsidRDefault="009833A4">
        <w:pPr>
          <w:pStyle w:val="Pieddepage"/>
          <w:jc w:val="center"/>
        </w:pPr>
        <w:r>
          <w:fldChar w:fldCharType="begin"/>
        </w:r>
        <w:r>
          <w:instrText>PAGE   \* MERGEFORMAT</w:instrText>
        </w:r>
        <w:r>
          <w:fldChar w:fldCharType="separate"/>
        </w:r>
        <w:r w:rsidR="006A6BB1">
          <w:rPr>
            <w:noProof/>
          </w:rPr>
          <w:t>11</w:t>
        </w:r>
        <w:r>
          <w:fldChar w:fldCharType="end"/>
        </w:r>
      </w:p>
    </w:sdtContent>
  </w:sdt>
  <w:p w:rsidR="009833A4" w:rsidRDefault="009833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89E" w:rsidRDefault="00A7789E" w:rsidP="00A7789E">
      <w:pPr>
        <w:spacing w:after="0" w:line="240" w:lineRule="auto"/>
      </w:pPr>
      <w:r>
        <w:separator/>
      </w:r>
    </w:p>
  </w:footnote>
  <w:footnote w:type="continuationSeparator" w:id="0">
    <w:p w:rsidR="00A7789E" w:rsidRDefault="00A7789E" w:rsidP="00A778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A66F0"/>
    <w:multiLevelType w:val="hybridMultilevel"/>
    <w:tmpl w:val="8E04B89E"/>
    <w:lvl w:ilvl="0" w:tplc="EB76B12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917CB1"/>
    <w:multiLevelType w:val="multilevel"/>
    <w:tmpl w:val="FD44C66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E196205"/>
    <w:multiLevelType w:val="hybridMultilevel"/>
    <w:tmpl w:val="AF024D6A"/>
    <w:lvl w:ilvl="0" w:tplc="E30E0B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9E"/>
    <w:rsid w:val="00070483"/>
    <w:rsid w:val="000909E9"/>
    <w:rsid w:val="000A759E"/>
    <w:rsid w:val="00116E46"/>
    <w:rsid w:val="00162080"/>
    <w:rsid w:val="001C4BB4"/>
    <w:rsid w:val="00220DFF"/>
    <w:rsid w:val="00250793"/>
    <w:rsid w:val="002A3631"/>
    <w:rsid w:val="002D0995"/>
    <w:rsid w:val="003459BF"/>
    <w:rsid w:val="003532D7"/>
    <w:rsid w:val="003F018F"/>
    <w:rsid w:val="00490872"/>
    <w:rsid w:val="00533ECD"/>
    <w:rsid w:val="00564775"/>
    <w:rsid w:val="00591F1F"/>
    <w:rsid w:val="005F6DD8"/>
    <w:rsid w:val="00697BFC"/>
    <w:rsid w:val="006A6BB1"/>
    <w:rsid w:val="006C3D34"/>
    <w:rsid w:val="006D7389"/>
    <w:rsid w:val="007003A7"/>
    <w:rsid w:val="008328EB"/>
    <w:rsid w:val="00855523"/>
    <w:rsid w:val="00904EAF"/>
    <w:rsid w:val="009833A4"/>
    <w:rsid w:val="00A7789E"/>
    <w:rsid w:val="00A929D8"/>
    <w:rsid w:val="00A952F2"/>
    <w:rsid w:val="00B36F6C"/>
    <w:rsid w:val="00C27D16"/>
    <w:rsid w:val="00C30F61"/>
    <w:rsid w:val="00CE7802"/>
    <w:rsid w:val="00CF70E4"/>
    <w:rsid w:val="00EE04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5BD6F-7C92-497E-AFF1-7CCA5C4B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789E"/>
    <w:pPr>
      <w:tabs>
        <w:tab w:val="center" w:pos="4153"/>
        <w:tab w:val="right" w:pos="8306"/>
      </w:tabs>
      <w:spacing w:after="0" w:line="240" w:lineRule="auto"/>
    </w:pPr>
  </w:style>
  <w:style w:type="character" w:customStyle="1" w:styleId="En-tteCar">
    <w:name w:val="En-tête Car"/>
    <w:basedOn w:val="Policepardfaut"/>
    <w:link w:val="En-tte"/>
    <w:uiPriority w:val="99"/>
    <w:rsid w:val="00A7789E"/>
  </w:style>
  <w:style w:type="paragraph" w:styleId="Pieddepage">
    <w:name w:val="footer"/>
    <w:basedOn w:val="Normal"/>
    <w:link w:val="PieddepageCar"/>
    <w:uiPriority w:val="99"/>
    <w:unhideWhenUsed/>
    <w:rsid w:val="00A7789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7789E"/>
  </w:style>
  <w:style w:type="paragraph" w:styleId="Paragraphedeliste">
    <w:name w:val="List Paragraph"/>
    <w:basedOn w:val="Normal"/>
    <w:uiPriority w:val="34"/>
    <w:qFormat/>
    <w:rsid w:val="00353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5981A-C7FE-46CB-AD2E-C8CB3C71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1992</Words>
  <Characters>10956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24</cp:revision>
  <dcterms:created xsi:type="dcterms:W3CDTF">2021-01-10T16:29:00Z</dcterms:created>
  <dcterms:modified xsi:type="dcterms:W3CDTF">2021-03-03T22:07:00Z</dcterms:modified>
</cp:coreProperties>
</file>