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6" w:rsidRDefault="00A6588F" w:rsidP="00B540F6">
      <w:pPr>
        <w:rPr>
          <w:b/>
          <w:bCs/>
          <w:u w:val="single"/>
        </w:rPr>
      </w:pPr>
      <w:r w:rsidRPr="000863A2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FECB8" wp14:editId="5DA8F1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46145" cy="1183005"/>
                <wp:effectExtent l="0" t="0" r="1905" b="0"/>
                <wp:wrapNone/>
                <wp:docPr id="44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88F" w:rsidRPr="00247DCF" w:rsidRDefault="00A6588F" w:rsidP="00A6588F">
                            <w:pPr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Centre Université Morsli Abdellah- Tipaza</w:t>
                            </w:r>
                          </w:p>
                          <w:p w:rsidR="00A6588F" w:rsidRPr="00247DCF" w:rsidRDefault="00A6588F" w:rsidP="00A6588F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Institut :</w:t>
                            </w:r>
                            <w:r w:rsidRPr="00247DCF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 sciences</w:t>
                            </w:r>
                          </w:p>
                          <w:p w:rsidR="00A6588F" w:rsidRDefault="00A6588F" w:rsidP="00A6588F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 sciences biologique </w:t>
                            </w:r>
                          </w:p>
                          <w:p w:rsidR="00A6588F" w:rsidRPr="00247DCF" w:rsidRDefault="00A6588F" w:rsidP="00A6588F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Cours de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génétique</w:t>
                            </w:r>
                          </w:p>
                          <w:p w:rsidR="00A6588F" w:rsidRPr="00247DCF" w:rsidRDefault="00A6588F" w:rsidP="00A6588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 DEBIB Aicha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FECB8" id="Rectangle 443" o:spid="_x0000_s1026" style="position:absolute;margin-left:0;margin-top:0;width:271.35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j3hAIAAAsFAAAOAAAAZHJzL2Uyb0RvYy54bWysVF1v2yAUfZ+0/4B4T22nJI2tOlU/lmlS&#10;t1Xr9gMI4BgNAwMSp53233fBSZpse5im+QFz4XI4995zubzadgpthPPS6BoXZzlGQjPDpV7V+Mvn&#10;xWiGkQ9Uc6qMFjV+Eh5fzV+/uuxtJcamNYoLhwBE+6q3NW5DsFWWedaKjvozY4WGzca4jgYw3Srj&#10;jvaA3qlsnOfTrDeOW2eY8B5W74ZNPE/4TSNY+Ng0XgSkagzcQhpdGpdxzOaXtFo5alvJdjToP7Do&#10;qNRw6QHqjgaK1k7+BtVJ5ow3TThjpstM00gmUgwQTZH/Es1jS61IsUByvD2kyf8/WPZh8+CQ5DUm&#10;5BwjTTso0idIG9UrJVBchBT11lfg+WgfXAzS23vDvnqkzW0LfuLaOdO3gnIgVkT/7ORANDwcRcv+&#10;veGAT9fBpGxtG9dFQMgD2qaiPB2KIrYBMVg8J2RakAlGDPaKYnae55N0B632x63z4a0wHYqTGjug&#10;n+Dp5t6HSIdWe5dE3yjJF1KpZLjV8lY5tKGgkEX6duj+2E3p6KxNPDYgDivAEu6Ie5Fvqvj3shiT&#10;/GZcjhbT2cWILMhkVF7ks1FelDflNCcluVv8iAQLUrWSc6HvpRZ79RXk76q764NBN0l/qK9xORlP&#10;Uuwn7P1xkHn6/hRkJwM0o5JdjWcHJ1rFyr7RHMKmVaBSDfPslH7KMuRg/09ZSTqIpR8kFLbLLaBE&#10;PSwNfwJFOAP1gr6EFwQmrXHPGPXQjTX239bUCYzUOw2qKgtCYvsmg0wuxmC4453l8Q7VDKBqHDAa&#10;prdhaPm1dXLVwk1FypE216DERiaNvLDa6Rc6LgWzex1iSx/byevlDZv/BAAA//8DAFBLAwQUAAYA&#10;CAAAACEA9FDd1twAAAAFAQAADwAAAGRycy9kb3ducmV2LnhtbEyPzU7DMBCE70i8g7VI3KhDf0Kb&#10;xqkQUk/AoS0S1228TSLidYidNrw9Cxe4jLSa0cy3+WZ0rTpTHxrPBu4nCSji0tuGKwNvh+3dElSI&#10;yBZbz2TgiwJsiuurHDPrL7yj8z5WSko4ZGigjrHLtA5lTQ7DxHfE4p187zDK2Vfa9niRctfqaZKk&#10;2mHDslBjR081lR/7wRnAdG4/X0+zl8PzkOKqGpPt4j0x5vZmfFyDijTGvzD84As6FMJ09APboFoD&#10;8kj8VfEW8+kDqKOElukMdJHr//TFNwAAAP//AwBQSwECLQAUAAYACAAAACEAtoM4kv4AAADhAQAA&#10;EwAAAAAAAAAAAAAAAAAAAAAAW0NvbnRlbnRfVHlwZXNdLnhtbFBLAQItABQABgAIAAAAIQA4/SH/&#10;1gAAAJQBAAALAAAAAAAAAAAAAAAAAC8BAABfcmVscy8ucmVsc1BLAQItABQABgAIAAAAIQArR9j3&#10;hAIAAAsFAAAOAAAAAAAAAAAAAAAAAC4CAABkcnMvZTJvRG9jLnhtbFBLAQItABQABgAIAAAAIQD0&#10;UN3W3AAAAAUBAAAPAAAAAAAAAAAAAAAAAN4EAABkcnMvZG93bnJldi54bWxQSwUGAAAAAAQABADz&#10;AAAA5wUAAAAA&#10;" stroked="f">
                <v:textbox>
                  <w:txbxContent>
                    <w:p w:rsidR="00A6588F" w:rsidRPr="00247DCF" w:rsidRDefault="00A6588F" w:rsidP="00A6588F">
                      <w:pPr>
                        <w:spacing w:after="0"/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>Centre Université Morsli Abdellah- Tipaza</w:t>
                      </w:r>
                    </w:p>
                    <w:p w:rsidR="00A6588F" w:rsidRPr="00247DCF" w:rsidRDefault="00A6588F" w:rsidP="00A6588F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b/>
                          <w:bCs/>
                          <w:sz w:val="24"/>
                          <w:szCs w:val="24"/>
                        </w:rPr>
                        <w:t>Institut :</w:t>
                      </w:r>
                      <w:r w:rsidRPr="00247DCF">
                        <w:rPr>
                          <w:rFonts w:cstheme="majorBidi"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des sciences</w:t>
                      </w:r>
                    </w:p>
                    <w:p w:rsidR="00A6588F" w:rsidRDefault="00A6588F" w:rsidP="00A6588F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L2 sciences biologique </w:t>
                      </w:r>
                    </w:p>
                    <w:p w:rsidR="00A6588F" w:rsidRPr="00247DCF" w:rsidRDefault="00A6588F" w:rsidP="00A6588F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Cours de </w:t>
                      </w: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génétique</w:t>
                      </w:r>
                    </w:p>
                    <w:p w:rsidR="00A6588F" w:rsidRPr="00247DCF" w:rsidRDefault="00A6588F" w:rsidP="00A6588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Dr DEBIB Aicha</w:t>
                      </w:r>
                    </w:p>
                  </w:txbxContent>
                </v:textbox>
              </v:rect>
            </w:pict>
          </mc:Fallback>
        </mc:AlternateContent>
      </w:r>
    </w:p>
    <w:p w:rsidR="00B540F6" w:rsidRDefault="00B540F6" w:rsidP="00B540F6">
      <w:pPr>
        <w:rPr>
          <w:b/>
          <w:bCs/>
          <w:u w:val="single"/>
        </w:rPr>
      </w:pPr>
    </w:p>
    <w:p w:rsidR="00B540F6" w:rsidRDefault="00B540F6" w:rsidP="00B540F6">
      <w:pPr>
        <w:rPr>
          <w:b/>
          <w:bCs/>
          <w:u w:val="single"/>
        </w:rPr>
      </w:pPr>
      <w:r w:rsidRPr="00B540F6">
        <w:rPr>
          <w:b/>
          <w:bCs/>
          <w:u w:val="single"/>
        </w:rPr>
        <w:t>Cours n˚3 : Cytogénétique.</w:t>
      </w:r>
    </w:p>
    <w:p w:rsidR="00A6588F" w:rsidRDefault="00A6588F" w:rsidP="00B540F6">
      <w:pPr>
        <w:rPr>
          <w:b/>
          <w:bCs/>
          <w:u w:val="single"/>
        </w:rPr>
      </w:pPr>
    </w:p>
    <w:p w:rsidR="00A6588F" w:rsidRDefault="00A6588F" w:rsidP="00B540F6">
      <w:pPr>
        <w:rPr>
          <w:b/>
          <w:bCs/>
          <w:u w:val="single"/>
        </w:rPr>
      </w:pPr>
    </w:p>
    <w:p w:rsidR="00A6588F" w:rsidRDefault="00B55212" w:rsidP="00B540F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Chapitre 5 : La cytogénétique et les anomalies chromosomiques </w:t>
      </w:r>
    </w:p>
    <w:p w:rsidR="00A6588F" w:rsidRPr="00B540F6" w:rsidRDefault="00A6588F" w:rsidP="00B540F6">
      <w:pPr>
        <w:rPr>
          <w:b/>
          <w:bCs/>
          <w:u w:val="single"/>
        </w:rPr>
      </w:pPr>
    </w:p>
    <w:p w:rsidR="00B540F6" w:rsidRPr="00B540F6" w:rsidRDefault="00B540F6" w:rsidP="00B540F6">
      <w:pPr>
        <w:rPr>
          <w:b/>
          <w:bCs/>
          <w:u w:val="single"/>
        </w:rPr>
      </w:pPr>
      <w:r w:rsidRPr="00B540F6">
        <w:rPr>
          <w:b/>
          <w:bCs/>
          <w:u w:val="single"/>
        </w:rPr>
        <w:t>Définition :</w:t>
      </w:r>
    </w:p>
    <w:p w:rsidR="00B540F6" w:rsidRPr="00B540F6" w:rsidRDefault="00B540F6" w:rsidP="00B540F6">
      <w:r w:rsidRPr="00B540F6">
        <w:t>La cytogénétique est l'étude des phénomènes génétiques au niveau de la cellule, plus précisément au niveau des chromosomes sans la nécessité d'extraire l'ADN :</w:t>
      </w:r>
    </w:p>
    <w:p w:rsidR="00B540F6" w:rsidRPr="00B540F6" w:rsidRDefault="00B540F6" w:rsidP="00B540F6">
      <w:r w:rsidRPr="00B540F6">
        <w:t xml:space="preserve">-Anomalies </w:t>
      </w:r>
      <w:proofErr w:type="gramStart"/>
      <w:r w:rsidRPr="00B540F6">
        <w:t>chromosomiques:</w:t>
      </w:r>
      <w:proofErr w:type="gramEnd"/>
      <w:r w:rsidRPr="00B540F6">
        <w:t xml:space="preserve"> nombre, structure.</w:t>
      </w:r>
    </w:p>
    <w:p w:rsidR="00B540F6" w:rsidRPr="00B540F6" w:rsidRDefault="00B540F6" w:rsidP="00B540F6">
      <w:r w:rsidRPr="00B540F6">
        <w:t>-Recombinaison de chromosomes.</w:t>
      </w:r>
    </w:p>
    <w:p w:rsidR="00B540F6" w:rsidRPr="00B540F6" w:rsidRDefault="00B540F6" w:rsidP="00B540F6">
      <w:pPr>
        <w:rPr>
          <w:b/>
          <w:bCs/>
          <w:u w:val="single"/>
        </w:rPr>
      </w:pPr>
      <w:r w:rsidRPr="00B540F6">
        <w:rPr>
          <w:b/>
          <w:bCs/>
          <w:u w:val="single"/>
        </w:rPr>
        <w:t>Le caryotype humain et ses anomalies :</w:t>
      </w:r>
    </w:p>
    <w:p w:rsidR="00B540F6" w:rsidRPr="00B540F6" w:rsidRDefault="00B540F6" w:rsidP="00B540F6">
      <w:r w:rsidRPr="00B540F6">
        <w:rPr>
          <w:b/>
          <w:bCs/>
          <w:u w:val="single"/>
        </w:rPr>
        <w:t>Définition :</w:t>
      </w:r>
      <w:r w:rsidRPr="00B540F6">
        <w:t xml:space="preserve"> Le caryotype permet l’identification et le classement des chromosomes d’un individu. C’est donc la configuration chromosomique d’un sujet.</w:t>
      </w:r>
    </w:p>
    <w:p w:rsidR="00B540F6" w:rsidRPr="00B540F6" w:rsidRDefault="00B540F6" w:rsidP="00B540F6">
      <w:r w:rsidRPr="00B540F6">
        <w:rPr>
          <w:b/>
          <w:bCs/>
          <w:u w:val="single"/>
        </w:rPr>
        <w:t xml:space="preserve">Principe et technique du </w:t>
      </w:r>
      <w:proofErr w:type="gramStart"/>
      <w:r w:rsidRPr="00B540F6">
        <w:rPr>
          <w:b/>
          <w:bCs/>
          <w:u w:val="single"/>
        </w:rPr>
        <w:t>caryotype:</w:t>
      </w:r>
      <w:proofErr w:type="gramEnd"/>
      <w:r w:rsidRPr="00B540F6">
        <w:t xml:space="preserve"> chromosomes visibles que dans les cellules en division, stade métaphase:</w:t>
      </w:r>
    </w:p>
    <w:p w:rsidR="00B540F6" w:rsidRPr="00B540F6" w:rsidRDefault="00B540F6" w:rsidP="00B540F6">
      <w:r w:rsidRPr="00B540F6">
        <w:t>Des cellules à haute indice de division.</w:t>
      </w:r>
    </w:p>
    <w:p w:rsidR="00B540F6" w:rsidRPr="00B540F6" w:rsidRDefault="00B540F6" w:rsidP="00B540F6">
      <w:r w:rsidRPr="00B540F6">
        <w:t>Des cellules en culture (bas indice de division) : les lymphocytes sanguins.</w:t>
      </w:r>
    </w:p>
    <w:p w:rsidR="00B540F6" w:rsidRPr="00B540F6" w:rsidRDefault="00B540F6" w:rsidP="00B540F6">
      <w:pPr>
        <w:rPr>
          <w:b/>
          <w:bCs/>
          <w:u w:val="single"/>
        </w:rPr>
      </w:pPr>
      <w:r w:rsidRPr="00B540F6">
        <w:rPr>
          <w:b/>
          <w:bCs/>
          <w:u w:val="single"/>
        </w:rPr>
        <w:t>Caryotype humain normal :</w:t>
      </w: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Nomenclature</w:t>
      </w: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• 46 chromosomes.</w:t>
      </w: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• 22 paires d’autosomes (1 à 22 par ordre de taille décroissante).</w:t>
      </w: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• 1 paire de chromosome sexuels ou gonosome : XY chez l’homme et XX chez la femme.</w:t>
      </w: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• Chromosomes en fonction de leur taille et de la position du centromère en 7 groupes : A, B, C, D, E, F et G.</w:t>
      </w: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• diviser les chromosomes en régions de 1 à 3, chaque région est divisée en bandes numérotées, et certaines bandes en sous bandes.</w:t>
      </w: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Exemple : Xq2, 7, 3 : bras long du chromosome X, région 2, bande 7, sous bande 3.</w:t>
      </w: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Principales anomalies du caryotype en pathologie humaine :</w:t>
      </w:r>
    </w:p>
    <w:p w:rsidR="00B540F6" w:rsidRPr="00B540F6" w:rsidRDefault="00B540F6" w:rsidP="00B540F6">
      <w:r w:rsidRPr="00B540F6">
        <w:t>• Homogène : présente dans toutes les cellules de l’individu, elle se produit durant la méiose paternelle ou maternelle (gamétogénèse).</w:t>
      </w:r>
    </w:p>
    <w:p w:rsidR="00B540F6" w:rsidRPr="00B540F6" w:rsidRDefault="00B540F6" w:rsidP="00B540F6">
      <w:r w:rsidRPr="00B540F6">
        <w:t>• Mosaïque : n’intéresse qu’une partie de la cellule de l’individu, elle se produit lors des premières divisions de l’</w:t>
      </w:r>
      <w:proofErr w:type="spellStart"/>
      <w:r w:rsidRPr="00B540F6">
        <w:t>oeuf</w:t>
      </w:r>
      <w:proofErr w:type="spellEnd"/>
      <w:r w:rsidRPr="00B540F6">
        <w:t xml:space="preserve"> fécondé.</w:t>
      </w:r>
    </w:p>
    <w:p w:rsidR="00B540F6" w:rsidRPr="00B540F6" w:rsidRDefault="00B540F6" w:rsidP="00B540F6">
      <w:r w:rsidRPr="00B540F6">
        <w:t>Les anomalies du caryotype peuvent survenir de novo ou être héritées de l’un des parents.</w:t>
      </w: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Anomalies du nombre :</w:t>
      </w:r>
    </w:p>
    <w:p w:rsidR="00B540F6" w:rsidRPr="00B540F6" w:rsidRDefault="00B540F6" w:rsidP="00B540F6">
      <w:r w:rsidRPr="00B540F6">
        <w:t>•</w:t>
      </w:r>
      <w:proofErr w:type="spellStart"/>
      <w:r w:rsidRPr="00B540F6">
        <w:t>L a</w:t>
      </w:r>
      <w:proofErr w:type="spellEnd"/>
      <w:r w:rsidRPr="00B540F6">
        <w:t xml:space="preserve"> polyploïdie : Absence d’un chromosome ou la présence d’un chromosome surnuméraire du lot haploïde, et elle est due à un accident de la fécondation.</w:t>
      </w:r>
    </w:p>
    <w:p w:rsidR="00B540F6" w:rsidRPr="00B540F6" w:rsidRDefault="00B540F6" w:rsidP="00B540F6">
      <w:r w:rsidRPr="00B540F6">
        <w:rPr>
          <w:i/>
          <w:iCs/>
        </w:rPr>
        <w:lastRenderedPageBreak/>
        <w:t>La trisomie 21 :</w:t>
      </w:r>
      <w:r w:rsidRPr="00B540F6">
        <w:t xml:space="preserve"> c’est la présence d’un chromosome en 3 exemplaires avec un nombre total de 47 chromosomes.</w:t>
      </w:r>
    </w:p>
    <w:p w:rsidR="00B540F6" w:rsidRPr="00B540F6" w:rsidRDefault="00B540F6" w:rsidP="00B540F6">
      <w:r w:rsidRPr="00B540F6">
        <w:t xml:space="preserve">•Les </w:t>
      </w:r>
      <w:proofErr w:type="gramStart"/>
      <w:r w:rsidRPr="00B540F6">
        <w:t>aneuploïdies:</w:t>
      </w:r>
      <w:proofErr w:type="gramEnd"/>
      <w:r w:rsidRPr="00B540F6">
        <w:t xml:space="preserve"> Présence d’au moins 3 chromosomes de chaque type.</w:t>
      </w:r>
    </w:p>
    <w:p w:rsidR="00B540F6" w:rsidRPr="00B540F6" w:rsidRDefault="00B540F6" w:rsidP="00B540F6">
      <w:r w:rsidRPr="00B540F6">
        <w:rPr>
          <w:i/>
          <w:iCs/>
        </w:rPr>
        <w:t>Syndrome</w:t>
      </w:r>
      <w:r w:rsidRPr="00B540F6">
        <w:t xml:space="preserve"> de </w:t>
      </w:r>
      <w:proofErr w:type="gramStart"/>
      <w:r w:rsidRPr="00B540F6">
        <w:t>KLINEFELETER:</w:t>
      </w:r>
      <w:proofErr w:type="gramEnd"/>
      <w:r w:rsidRPr="00B540F6">
        <w:t xml:space="preserve"> les hommes atteints ont le caryotype suivant : XXY ou plus rarement XXXY, XXXXY, ou une mosaïque de XY/XXY.</w:t>
      </w:r>
    </w:p>
    <w:p w:rsidR="00B540F6" w:rsidRPr="00B540F6" w:rsidRDefault="00B540F6" w:rsidP="00B540F6">
      <w:pPr>
        <w:rPr>
          <w:b/>
          <w:bCs/>
        </w:rPr>
      </w:pPr>
    </w:p>
    <w:p w:rsidR="00B540F6" w:rsidRPr="00B540F6" w:rsidRDefault="00B540F6" w:rsidP="00B540F6">
      <w:pPr>
        <w:rPr>
          <w:b/>
          <w:bCs/>
        </w:rPr>
      </w:pPr>
      <w:r w:rsidRPr="00B540F6">
        <w:rPr>
          <w:b/>
          <w:bCs/>
        </w:rPr>
        <w:t>Anomalies de structure :</w:t>
      </w:r>
    </w:p>
    <w:p w:rsidR="00B540F6" w:rsidRPr="00B540F6" w:rsidRDefault="00B540F6" w:rsidP="00B540F6">
      <w:proofErr w:type="gramStart"/>
      <w:r w:rsidRPr="00B540F6">
        <w:t>spontanément</w:t>
      </w:r>
      <w:proofErr w:type="gramEnd"/>
      <w:r w:rsidRPr="00B540F6">
        <w:t xml:space="preserve"> ou induites mutagènes.</w:t>
      </w:r>
    </w:p>
    <w:p w:rsidR="00B540F6" w:rsidRPr="00B540F6" w:rsidRDefault="00B540F6" w:rsidP="00B540F6">
      <w:r w:rsidRPr="00B540F6">
        <w:t>-</w:t>
      </w:r>
      <w:r w:rsidRPr="00B540F6">
        <w:rPr>
          <w:b/>
          <w:bCs/>
        </w:rPr>
        <w:t xml:space="preserve">La délétion : </w:t>
      </w:r>
      <w:r w:rsidRPr="00B540F6">
        <w:t>la perte d’un segment de chromosome.</w:t>
      </w:r>
    </w:p>
    <w:p w:rsidR="00B540F6" w:rsidRPr="00B540F6" w:rsidRDefault="00B540F6" w:rsidP="00B540F6">
      <w:r w:rsidRPr="00B540F6">
        <w:rPr>
          <w:i/>
          <w:iCs/>
        </w:rPr>
        <w:t>Syndrome</w:t>
      </w:r>
      <w:r w:rsidRPr="00B540F6">
        <w:t xml:space="preserve"> du cri du chat est un syndrome provoqué par une délétion dans le chromosome 5 induisant une déficience intellectuelle et une malformation du larynx.</w:t>
      </w:r>
    </w:p>
    <w:p w:rsidR="00B540F6" w:rsidRPr="00B540F6" w:rsidRDefault="00B540F6" w:rsidP="00B540F6">
      <w:r w:rsidRPr="00B540F6">
        <w:t>-</w:t>
      </w:r>
      <w:r w:rsidRPr="00B540F6">
        <w:rPr>
          <w:b/>
          <w:bCs/>
        </w:rPr>
        <w:t xml:space="preserve">La </w:t>
      </w:r>
      <w:proofErr w:type="gramStart"/>
      <w:r w:rsidRPr="00B540F6">
        <w:rPr>
          <w:b/>
          <w:bCs/>
        </w:rPr>
        <w:t>duplication:</w:t>
      </w:r>
      <w:proofErr w:type="gramEnd"/>
      <w:r w:rsidRPr="00B540F6">
        <w:t xml:space="preserve"> même des chromosomes normaux contiennent des séquences de </w:t>
      </w:r>
      <w:proofErr w:type="spellStart"/>
      <w:r w:rsidRPr="00B540F6">
        <w:t>gène</w:t>
      </w:r>
      <w:proofErr w:type="spellEnd"/>
      <w:r w:rsidRPr="00B540F6">
        <w:t xml:space="preserve"> qui se répètent de quelques dizaines à plusieurs milliers de fois.</w:t>
      </w:r>
    </w:p>
    <w:p w:rsidR="00B540F6" w:rsidRPr="00B540F6" w:rsidRDefault="00B540F6" w:rsidP="00B540F6">
      <w:r w:rsidRPr="00B540F6">
        <w:t xml:space="preserve">- </w:t>
      </w:r>
      <w:r w:rsidRPr="00B540F6">
        <w:rPr>
          <w:b/>
          <w:bCs/>
        </w:rPr>
        <w:t>L’inversion :</w:t>
      </w:r>
      <w:r w:rsidRPr="00B540F6">
        <w:t xml:space="preserve"> un segment linéaire d’ADN au sein d’un chromosome s’oriente dans la direction inverse sans perte moléculaire.</w:t>
      </w:r>
    </w:p>
    <w:p w:rsidR="00B540F6" w:rsidRPr="00B540F6" w:rsidRDefault="00B540F6" w:rsidP="00B540F6">
      <w:r w:rsidRPr="00B540F6">
        <w:t>-</w:t>
      </w:r>
      <w:r w:rsidRPr="00B540F6">
        <w:rPr>
          <w:b/>
          <w:bCs/>
        </w:rPr>
        <w:t>Les translocations :</w:t>
      </w:r>
      <w:r w:rsidRPr="00B540F6">
        <w:t xml:space="preserve"> dans ce cas la partie rompue d’un chromosome s’attache à un chromosome non homologue. La plus part des translocations sont réciproques c'est-à-dire que les deux chromosomes échangent leurs segment rompus.</w:t>
      </w:r>
    </w:p>
    <w:p w:rsidR="00B540F6" w:rsidRPr="00B540F6" w:rsidRDefault="00B540F6" w:rsidP="00B540F6">
      <w:r w:rsidRPr="00B540F6">
        <w:drawing>
          <wp:inline distT="0" distB="0" distL="0" distR="0" wp14:anchorId="1D836005" wp14:editId="54075ADC">
            <wp:extent cx="4752975" cy="307657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0F6" w:rsidRPr="00B540F6" w:rsidRDefault="00B540F6" w:rsidP="00B540F6">
      <w:r w:rsidRPr="00B540F6">
        <w:rPr>
          <w:b/>
          <w:bCs/>
        </w:rPr>
        <w:t xml:space="preserve">Translocation </w:t>
      </w:r>
      <w:proofErr w:type="spellStart"/>
      <w:proofErr w:type="gramStart"/>
      <w:r w:rsidRPr="00B540F6">
        <w:rPr>
          <w:b/>
          <w:bCs/>
        </w:rPr>
        <w:t>robertsonienne</w:t>
      </w:r>
      <w:proofErr w:type="spellEnd"/>
      <w:r w:rsidRPr="00B540F6">
        <w:t>:</w:t>
      </w:r>
      <w:proofErr w:type="gramEnd"/>
    </w:p>
    <w:p w:rsidR="00B540F6" w:rsidRPr="00B540F6" w:rsidRDefault="00B540F6" w:rsidP="00B540F6">
      <w:r w:rsidRPr="00B540F6">
        <w:t>Appelée également fusion centrique : elle concerne le transfert d’un chromosome entier sur un autre chromosome.</w:t>
      </w:r>
    </w:p>
    <w:p w:rsidR="00B540F6" w:rsidRPr="00B540F6" w:rsidRDefault="00B540F6" w:rsidP="00B540F6">
      <w:pPr>
        <w:numPr>
          <w:ilvl w:val="0"/>
          <w:numId w:val="1"/>
        </w:numPr>
      </w:pPr>
      <w:r w:rsidRPr="00B540F6">
        <w:t>Equilibrée avec 45 chromosomes, mais gamètes déséquilibrés.</w:t>
      </w:r>
    </w:p>
    <w:p w:rsidR="00B540F6" w:rsidRPr="00B540F6" w:rsidRDefault="00B540F6" w:rsidP="00B540F6">
      <w:pPr>
        <w:numPr>
          <w:ilvl w:val="0"/>
          <w:numId w:val="1"/>
        </w:numPr>
      </w:pPr>
      <w:r w:rsidRPr="00B540F6">
        <w:t>La plus fréquente des aberrations de structure (1/1000)</w:t>
      </w:r>
    </w:p>
    <w:p w:rsidR="00B540F6" w:rsidRPr="00B540F6" w:rsidRDefault="00B540F6" w:rsidP="00B540F6">
      <w:pPr>
        <w:numPr>
          <w:ilvl w:val="0"/>
          <w:numId w:val="1"/>
        </w:numPr>
      </w:pPr>
      <w:r w:rsidRPr="00B540F6">
        <w:t>Responsable de trisomie 21 par translocation (5%).</w:t>
      </w:r>
    </w:p>
    <w:p w:rsidR="00B540F6" w:rsidRPr="00B540F6" w:rsidRDefault="00B540F6" w:rsidP="00B540F6">
      <w:pPr>
        <w:rPr>
          <w:b/>
          <w:bCs/>
        </w:rPr>
      </w:pPr>
    </w:p>
    <w:p w:rsidR="00B540F6" w:rsidRPr="00B540F6" w:rsidRDefault="00B540F6" w:rsidP="00B540F6">
      <w:pPr>
        <w:rPr>
          <w:b/>
          <w:bCs/>
        </w:rPr>
      </w:pPr>
    </w:p>
    <w:p w:rsidR="00B540F6" w:rsidRPr="00B540F6" w:rsidRDefault="00B540F6" w:rsidP="00B540F6">
      <w:pPr>
        <w:rPr>
          <w:b/>
          <w:bCs/>
        </w:rPr>
      </w:pPr>
    </w:p>
    <w:p w:rsidR="00B540F6" w:rsidRPr="00B540F6" w:rsidRDefault="00B540F6" w:rsidP="00B540F6">
      <w:pPr>
        <w:rPr>
          <w:b/>
          <w:bCs/>
        </w:rPr>
      </w:pPr>
    </w:p>
    <w:p w:rsidR="00B540F6" w:rsidRPr="00B540F6" w:rsidRDefault="00B540F6" w:rsidP="00B540F6">
      <w:pPr>
        <w:rPr>
          <w:b/>
          <w:bCs/>
        </w:rPr>
      </w:pPr>
      <w:bookmarkStart w:id="0" w:name="_GoBack"/>
      <w:bookmarkEnd w:id="0"/>
    </w:p>
    <w:sectPr w:rsidR="00B540F6" w:rsidRPr="00B540F6" w:rsidSect="00B54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02C4C"/>
    <w:multiLevelType w:val="hybridMultilevel"/>
    <w:tmpl w:val="5A6EB018"/>
    <w:lvl w:ilvl="0" w:tplc="07663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AE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E2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A0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29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29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C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1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8F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742A6B"/>
    <w:multiLevelType w:val="multilevel"/>
    <w:tmpl w:val="9C26C8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F6"/>
    <w:rsid w:val="00103D58"/>
    <w:rsid w:val="005E18C8"/>
    <w:rsid w:val="00705B25"/>
    <w:rsid w:val="00771FD5"/>
    <w:rsid w:val="007F7286"/>
    <w:rsid w:val="008D7940"/>
    <w:rsid w:val="00A6588F"/>
    <w:rsid w:val="00B540F6"/>
    <w:rsid w:val="00B5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94969-BC41-4A61-8A3F-E2B9C634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 G4</dc:creator>
  <cp:keywords/>
  <dc:description/>
  <cp:lastModifiedBy>250 G4</cp:lastModifiedBy>
  <cp:revision>2</cp:revision>
  <cp:lastPrinted>2021-03-03T21:04:00Z</cp:lastPrinted>
  <dcterms:created xsi:type="dcterms:W3CDTF">2021-03-03T21:06:00Z</dcterms:created>
  <dcterms:modified xsi:type="dcterms:W3CDTF">2021-03-03T21:06:00Z</dcterms:modified>
</cp:coreProperties>
</file>