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914" w:rsidRDefault="00E07914">
      <w:r w:rsidRPr="000863A2">
        <w:rPr>
          <w:rFonts w:asciiTheme="majorBidi" w:hAnsiTheme="majorBidi" w:cstheme="majorBidi"/>
          <w:noProof/>
          <w:sz w:val="24"/>
          <w:szCs w:val="24"/>
          <w:lang w:eastAsia="fr-FR"/>
        </w:rPr>
        <mc:AlternateContent>
          <mc:Choice Requires="wps">
            <w:drawing>
              <wp:anchor distT="0" distB="0" distL="114300" distR="114300" simplePos="0" relativeHeight="251661312" behindDoc="0" locked="0" layoutInCell="1" allowOverlap="1" wp14:anchorId="13F8751D" wp14:editId="3DB186F1">
                <wp:simplePos x="0" y="0"/>
                <wp:positionH relativeFrom="column">
                  <wp:posOffset>-57150</wp:posOffset>
                </wp:positionH>
                <wp:positionV relativeFrom="paragraph">
                  <wp:posOffset>-114300</wp:posOffset>
                </wp:positionV>
                <wp:extent cx="3446145" cy="1183005"/>
                <wp:effectExtent l="0" t="0" r="1905" b="0"/>
                <wp:wrapNone/>
                <wp:docPr id="443"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6145" cy="1183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7914" w:rsidRPr="00247DCF" w:rsidRDefault="00E07914" w:rsidP="00E07914">
                            <w:pPr>
                              <w:spacing w:after="0"/>
                              <w:rPr>
                                <w:rFonts w:cs="Arabic Transparent"/>
                                <w:b/>
                                <w:bCs/>
                                <w:noProof/>
                                <w:sz w:val="24"/>
                                <w:szCs w:val="24"/>
                                <w:rtl/>
                              </w:rPr>
                            </w:pPr>
                            <w:r>
                              <w:rPr>
                                <w:rFonts w:cs="Arabic Transparent"/>
                                <w:b/>
                                <w:bCs/>
                                <w:noProof/>
                                <w:sz w:val="24"/>
                                <w:szCs w:val="24"/>
                              </w:rPr>
                              <w:t xml:space="preserve"> </w:t>
                            </w:r>
                            <w:r w:rsidRPr="00247DCF">
                              <w:rPr>
                                <w:rFonts w:cs="Arabic Transparent"/>
                                <w:b/>
                                <w:bCs/>
                                <w:noProof/>
                                <w:sz w:val="24"/>
                                <w:szCs w:val="24"/>
                              </w:rPr>
                              <w:t>Centre Université Morsli Abdellah- Tipaza</w:t>
                            </w:r>
                          </w:p>
                          <w:p w:rsidR="00E07914" w:rsidRPr="00247DCF" w:rsidRDefault="00E07914" w:rsidP="00E07914">
                            <w:pPr>
                              <w:spacing w:after="0"/>
                              <w:rPr>
                                <w:rFonts w:cstheme="majorBidi"/>
                                <w:b/>
                                <w:bCs/>
                                <w:sz w:val="24"/>
                                <w:szCs w:val="24"/>
                              </w:rPr>
                            </w:pPr>
                            <w:r w:rsidRPr="00247DCF">
                              <w:rPr>
                                <w:b/>
                                <w:bCs/>
                                <w:sz w:val="24"/>
                                <w:szCs w:val="24"/>
                              </w:rPr>
                              <w:t>Institut :</w:t>
                            </w:r>
                            <w:r w:rsidRPr="00247DCF">
                              <w:rPr>
                                <w:rFonts w:cstheme="majorBidi"/>
                                <w:sz w:val="24"/>
                                <w:szCs w:val="24"/>
                              </w:rPr>
                              <w:t xml:space="preserve"> </w:t>
                            </w:r>
                            <w:r w:rsidRPr="00247DCF">
                              <w:rPr>
                                <w:rFonts w:cstheme="majorBidi"/>
                                <w:b/>
                                <w:bCs/>
                                <w:sz w:val="24"/>
                                <w:szCs w:val="24"/>
                              </w:rPr>
                              <w:t>des sciences</w:t>
                            </w:r>
                          </w:p>
                          <w:p w:rsidR="00E07914" w:rsidRDefault="00E07914" w:rsidP="00E07914">
                            <w:pPr>
                              <w:spacing w:after="0"/>
                              <w:rPr>
                                <w:rFonts w:cstheme="majorBidi"/>
                                <w:b/>
                                <w:bCs/>
                                <w:sz w:val="24"/>
                                <w:szCs w:val="24"/>
                              </w:rPr>
                            </w:pPr>
                            <w:r>
                              <w:rPr>
                                <w:rFonts w:cstheme="majorBidi"/>
                                <w:b/>
                                <w:bCs/>
                                <w:sz w:val="24"/>
                                <w:szCs w:val="24"/>
                              </w:rPr>
                              <w:t xml:space="preserve">L2 sciences biologique </w:t>
                            </w:r>
                          </w:p>
                          <w:p w:rsidR="00E07914" w:rsidRPr="00247DCF" w:rsidRDefault="00E07914" w:rsidP="00E07914">
                            <w:pPr>
                              <w:spacing w:after="0"/>
                              <w:rPr>
                                <w:rFonts w:cstheme="majorBidi"/>
                                <w:b/>
                                <w:bCs/>
                                <w:sz w:val="24"/>
                                <w:szCs w:val="24"/>
                              </w:rPr>
                            </w:pPr>
                            <w:r w:rsidRPr="00247DCF">
                              <w:rPr>
                                <w:rFonts w:cstheme="majorBidi"/>
                                <w:b/>
                                <w:bCs/>
                                <w:sz w:val="24"/>
                                <w:szCs w:val="24"/>
                              </w:rPr>
                              <w:t xml:space="preserve">Cours de </w:t>
                            </w:r>
                            <w:r>
                              <w:rPr>
                                <w:rFonts w:cstheme="majorBidi"/>
                                <w:b/>
                                <w:bCs/>
                                <w:sz w:val="24"/>
                                <w:szCs w:val="24"/>
                              </w:rPr>
                              <w:t>génétique</w:t>
                            </w:r>
                          </w:p>
                          <w:p w:rsidR="00E07914" w:rsidRPr="00247DCF" w:rsidRDefault="00E07914" w:rsidP="00E07914">
                            <w:pPr>
                              <w:spacing w:after="0"/>
                              <w:rPr>
                                <w:b/>
                                <w:bCs/>
                                <w:sz w:val="24"/>
                                <w:szCs w:val="24"/>
                              </w:rPr>
                            </w:pPr>
                            <w:r w:rsidRPr="00247DCF">
                              <w:rPr>
                                <w:rFonts w:cstheme="majorBidi"/>
                                <w:b/>
                                <w:bCs/>
                                <w:sz w:val="24"/>
                                <w:szCs w:val="24"/>
                              </w:rPr>
                              <w:t>Dr DEBIB Aicha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8751D" id="Rectangle 443" o:spid="_x0000_s1026" style="position:absolute;margin-left:-4.5pt;margin-top:-9pt;width:271.35pt;height:9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" stroked="f">
                <v:textbox>
                  <w:txbxContent>
                    <w:p w:rsidR="00E07914" w:rsidRPr="00247DCF" w:rsidRDefault="00E07914" w:rsidP="00E07914">
                      <w:pPr>
                        <w:spacing w:after="0"/>
                        <w:rPr>
                          <w:rFonts w:cs="Arabic Transparent"/>
                          <w:b/>
                          <w:bCs/>
                          <w:noProof/>
                          <w:sz w:val="24"/>
                          <w:szCs w:val="24"/>
                          <w:rtl/>
                        </w:rPr>
                      </w:pPr>
                      <w:r>
                        <w:rPr>
                          <w:rFonts w:cs="Arabic Transparent"/>
                          <w:b/>
                          <w:bCs/>
                          <w:noProof/>
                          <w:sz w:val="24"/>
                          <w:szCs w:val="24"/>
                        </w:rPr>
                        <w:t xml:space="preserve"> </w:t>
                      </w:r>
                      <w:r w:rsidRPr="00247DCF">
                        <w:rPr>
                          <w:rFonts w:cs="Arabic Transparent"/>
                          <w:b/>
                          <w:bCs/>
                          <w:noProof/>
                          <w:sz w:val="24"/>
                          <w:szCs w:val="24"/>
                        </w:rPr>
                        <w:t>Centre Université Morsli Abdellah- Tipaza</w:t>
                      </w:r>
                    </w:p>
                    <w:p w:rsidR="00E07914" w:rsidRPr="00247DCF" w:rsidRDefault="00E07914" w:rsidP="00E07914">
                      <w:pPr>
                        <w:spacing w:after="0"/>
                        <w:rPr>
                          <w:rFonts w:cstheme="majorBidi"/>
                          <w:b/>
                          <w:bCs/>
                          <w:sz w:val="24"/>
                          <w:szCs w:val="24"/>
                        </w:rPr>
                      </w:pPr>
                      <w:r w:rsidRPr="00247DCF">
                        <w:rPr>
                          <w:b/>
                          <w:bCs/>
                          <w:sz w:val="24"/>
                          <w:szCs w:val="24"/>
                        </w:rPr>
                        <w:t>Institut :</w:t>
                      </w:r>
                      <w:r w:rsidRPr="00247DCF">
                        <w:rPr>
                          <w:rFonts w:cstheme="majorBidi"/>
                          <w:sz w:val="24"/>
                          <w:szCs w:val="24"/>
                        </w:rPr>
                        <w:t xml:space="preserve"> </w:t>
                      </w:r>
                      <w:r w:rsidRPr="00247DCF">
                        <w:rPr>
                          <w:rFonts w:cstheme="majorBidi"/>
                          <w:b/>
                          <w:bCs/>
                          <w:sz w:val="24"/>
                          <w:szCs w:val="24"/>
                        </w:rPr>
                        <w:t>des sciences</w:t>
                      </w:r>
                    </w:p>
                    <w:p w:rsidR="00E07914" w:rsidRDefault="00E07914" w:rsidP="00E07914">
                      <w:pPr>
                        <w:spacing w:after="0"/>
                        <w:rPr>
                          <w:rFonts w:cstheme="majorBidi"/>
                          <w:b/>
                          <w:bCs/>
                          <w:sz w:val="24"/>
                          <w:szCs w:val="24"/>
                        </w:rPr>
                      </w:pPr>
                      <w:r>
                        <w:rPr>
                          <w:rFonts w:cstheme="majorBidi"/>
                          <w:b/>
                          <w:bCs/>
                          <w:sz w:val="24"/>
                          <w:szCs w:val="24"/>
                        </w:rPr>
                        <w:t xml:space="preserve">L2 sciences biologique </w:t>
                      </w:r>
                    </w:p>
                    <w:p w:rsidR="00E07914" w:rsidRPr="00247DCF" w:rsidRDefault="00E07914" w:rsidP="00E07914">
                      <w:pPr>
                        <w:spacing w:after="0"/>
                        <w:rPr>
                          <w:rFonts w:cstheme="majorBidi"/>
                          <w:b/>
                          <w:bCs/>
                          <w:sz w:val="24"/>
                          <w:szCs w:val="24"/>
                        </w:rPr>
                      </w:pPr>
                      <w:r w:rsidRPr="00247DCF">
                        <w:rPr>
                          <w:rFonts w:cstheme="majorBidi"/>
                          <w:b/>
                          <w:bCs/>
                          <w:sz w:val="24"/>
                          <w:szCs w:val="24"/>
                        </w:rPr>
                        <w:t xml:space="preserve">Cours de </w:t>
                      </w:r>
                      <w:r>
                        <w:rPr>
                          <w:rFonts w:cstheme="majorBidi"/>
                          <w:b/>
                          <w:bCs/>
                          <w:sz w:val="24"/>
                          <w:szCs w:val="24"/>
                        </w:rPr>
                        <w:t>génétique</w:t>
                      </w:r>
                    </w:p>
                    <w:p w:rsidR="00E07914" w:rsidRPr="00247DCF" w:rsidRDefault="00E07914" w:rsidP="00E07914">
                      <w:pPr>
                        <w:spacing w:after="0"/>
                        <w:rPr>
                          <w:b/>
                          <w:bCs/>
                          <w:sz w:val="24"/>
                          <w:szCs w:val="24"/>
                        </w:rPr>
                      </w:pPr>
                      <w:r w:rsidRPr="00247DCF">
                        <w:rPr>
                          <w:rFonts w:cstheme="majorBidi"/>
                          <w:b/>
                          <w:bCs/>
                          <w:sz w:val="24"/>
                          <w:szCs w:val="24"/>
                        </w:rPr>
                        <w:t>Dr DEBIB Aicha</w:t>
                      </w:r>
                    </w:p>
                  </w:txbxContent>
                </v:textbox>
              </v:rect>
            </w:pict>
          </mc:Fallback>
        </mc:AlternateContent>
      </w:r>
    </w:p>
    <w:p w:rsidR="00E07914" w:rsidRDefault="00E07914"/>
    <w:p w:rsidR="007F7286" w:rsidRDefault="007F7286"/>
    <w:p w:rsidR="00E07914" w:rsidRDefault="00E07914"/>
    <w:p w:rsidR="00E07914" w:rsidRDefault="00E07914" w:rsidP="00E07914">
      <w:pPr>
        <w:rPr>
          <w:b/>
          <w:bCs/>
          <w:u w:val="single"/>
        </w:rPr>
      </w:pPr>
    </w:p>
    <w:p w:rsidR="00E07914" w:rsidRPr="00E07914" w:rsidRDefault="00E07914" w:rsidP="00E07914">
      <w:pPr>
        <w:rPr>
          <w:b/>
          <w:bCs/>
          <w:u w:val="single"/>
        </w:rPr>
      </w:pPr>
      <w:r w:rsidRPr="00E07914">
        <w:rPr>
          <w:b/>
          <w:bCs/>
          <w:u w:val="single"/>
        </w:rPr>
        <w:t>Chapitre 0</w:t>
      </w:r>
      <w:r>
        <w:rPr>
          <w:b/>
          <w:bCs/>
          <w:u w:val="single"/>
        </w:rPr>
        <w:t>5.1.</w:t>
      </w:r>
      <w:bookmarkStart w:id="0" w:name="_GoBack"/>
      <w:bookmarkEnd w:id="0"/>
      <w:r w:rsidRPr="00E07914">
        <w:rPr>
          <w:b/>
          <w:bCs/>
          <w:u w:val="single"/>
        </w:rPr>
        <w:t> </w:t>
      </w:r>
      <w:proofErr w:type="gramStart"/>
      <w:r w:rsidRPr="00E07914">
        <w:rPr>
          <w:b/>
          <w:bCs/>
          <w:u w:val="single"/>
        </w:rPr>
        <w:t>:  Transmission</w:t>
      </w:r>
      <w:proofErr w:type="gramEnd"/>
      <w:r w:rsidRPr="00E07914">
        <w:rPr>
          <w:b/>
          <w:bCs/>
          <w:u w:val="single"/>
        </w:rPr>
        <w:t xml:space="preserve"> des caractères génétiques au cours de la méiose et le cycle cellulaire chez les eucaryotes.</w:t>
      </w:r>
    </w:p>
    <w:p w:rsidR="00E07914" w:rsidRPr="00E07914" w:rsidRDefault="00E07914" w:rsidP="00E07914">
      <w:pPr>
        <w:rPr>
          <w:b/>
          <w:bCs/>
          <w:u w:val="single"/>
        </w:rPr>
      </w:pPr>
    </w:p>
    <w:p w:rsidR="00E07914" w:rsidRPr="00E07914" w:rsidRDefault="00E07914" w:rsidP="00E07914">
      <w:pPr>
        <w:rPr>
          <w:b/>
          <w:bCs/>
        </w:rPr>
      </w:pPr>
      <w:r w:rsidRPr="00E07914">
        <w:rPr>
          <w:b/>
          <w:bCs/>
        </w:rPr>
        <w:t>1. Le cycle cellulaire</w:t>
      </w:r>
    </w:p>
    <w:p w:rsidR="00E07914" w:rsidRPr="00E07914" w:rsidRDefault="00E07914" w:rsidP="00E07914">
      <w:pPr>
        <w:numPr>
          <w:ilvl w:val="0"/>
          <w:numId w:val="1"/>
        </w:numPr>
      </w:pPr>
      <w:r w:rsidRPr="00E07914">
        <w:t>Il dure 24 heures environ. Il se divise en 4 phases de durée variable.</w:t>
      </w:r>
    </w:p>
    <w:p w:rsidR="00E07914" w:rsidRPr="00E07914" w:rsidRDefault="00E07914" w:rsidP="00E07914">
      <w:proofErr w:type="gramStart"/>
      <w:r w:rsidRPr="00E07914">
        <w:t>1-  G1</w:t>
      </w:r>
      <w:proofErr w:type="gramEnd"/>
      <w:r w:rsidRPr="00E07914">
        <w:t xml:space="preserve"> phase de repos   </w:t>
      </w:r>
    </w:p>
    <w:p w:rsidR="00E07914" w:rsidRPr="00E07914" w:rsidRDefault="00E07914" w:rsidP="00E07914">
      <w:r w:rsidRPr="00E07914">
        <w:t>2- S phase de synthèse</w:t>
      </w:r>
    </w:p>
    <w:p w:rsidR="00E07914" w:rsidRPr="00E07914" w:rsidRDefault="00E07914" w:rsidP="00E07914">
      <w:r w:rsidRPr="00E07914">
        <w:t xml:space="preserve">3- G 2 phase de préparation   </w:t>
      </w:r>
    </w:p>
    <w:p w:rsidR="00E07914" w:rsidRPr="00E07914" w:rsidRDefault="00E07914" w:rsidP="00E07914">
      <w:r w:rsidRPr="00E07914">
        <w:t>4- Mitose</w:t>
      </w:r>
    </w:p>
    <w:p w:rsidR="00E07914" w:rsidRPr="00E07914" w:rsidRDefault="00E07914" w:rsidP="00E07914">
      <w:r w:rsidRPr="00E07914">
        <w:drawing>
          <wp:inline distT="0" distB="0" distL="0" distR="0" wp14:anchorId="22114840" wp14:editId="0C0D7953">
            <wp:extent cx="5823585" cy="3562350"/>
            <wp:effectExtent l="19050" t="0" r="5715" b="0"/>
            <wp:docPr id="2" name="Image 6" descr="Résultat de recherche d'images pour &quot;cycle cellulaire chromosomes&quot;"/>
            <wp:cNvGraphicFramePr/>
            <a:graphic xmlns:a="http://schemas.openxmlformats.org/drawingml/2006/main">
              <a:graphicData uri="http://schemas.openxmlformats.org/drawingml/2006/picture">
                <pic:pic xmlns:pic="http://schemas.openxmlformats.org/drawingml/2006/picture">
                  <pic:nvPicPr>
                    <pic:cNvPr id="9218" name="Picture 2" descr="Résultat de recherche d'images pour &quot;cycle cellulaire chromosomes&quo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30978" cy="3566872"/>
                    </a:xfrm>
                    <a:prstGeom prst="rect">
                      <a:avLst/>
                    </a:prstGeom>
                    <a:noFill/>
                    <a:extLst/>
                  </pic:spPr>
                </pic:pic>
              </a:graphicData>
            </a:graphic>
          </wp:inline>
        </w:drawing>
      </w:r>
    </w:p>
    <w:p w:rsidR="00E07914" w:rsidRPr="00E07914" w:rsidRDefault="00E07914" w:rsidP="00E07914">
      <w:r w:rsidRPr="00E07914">
        <w:t xml:space="preserve">Le cycle cellulaire </w:t>
      </w:r>
    </w:p>
    <w:p w:rsidR="00E07914" w:rsidRPr="00E07914" w:rsidRDefault="00E07914" w:rsidP="00E07914"/>
    <w:p w:rsidR="00E07914" w:rsidRPr="00E07914" w:rsidRDefault="00E07914" w:rsidP="00E07914">
      <w:pPr>
        <w:rPr>
          <w:b/>
          <w:bCs/>
          <w:u w:val="single"/>
        </w:rPr>
      </w:pPr>
      <w:r w:rsidRPr="00E07914">
        <w:rPr>
          <w:b/>
          <w:bCs/>
          <w:u w:val="single"/>
        </w:rPr>
        <w:t>La mitose :</w:t>
      </w:r>
    </w:p>
    <w:p w:rsidR="00E07914" w:rsidRPr="00E07914" w:rsidRDefault="00E07914" w:rsidP="00E07914">
      <w:r w:rsidRPr="00E07914">
        <w:lastRenderedPageBreak/>
        <w:t>La mitose est une division cellulaire, une caryocinèse, qui permet au noyau d’une cellule de se dédoubler. Selon le type d’organisme, il existe plusieurs types de divisions mitotiques avec la division simple, la division équationnelle (la plus fréquente) ou la division somatique.</w:t>
      </w:r>
    </w:p>
    <w:p w:rsidR="00E07914" w:rsidRPr="00E07914" w:rsidRDefault="00E07914" w:rsidP="00E07914">
      <w:r w:rsidRPr="00E07914">
        <w:t>La mitose dure environ 1h 30min et elle se déroule en quatre étapes ;</w:t>
      </w:r>
    </w:p>
    <w:p w:rsidR="00E07914" w:rsidRPr="00E07914" w:rsidRDefault="00E07914" w:rsidP="00E07914">
      <w:r w:rsidRPr="00E07914">
        <w:t xml:space="preserve">1- Prophase </w:t>
      </w:r>
    </w:p>
    <w:p w:rsidR="00E07914" w:rsidRPr="00E07914" w:rsidRDefault="00E07914" w:rsidP="00E07914">
      <w:r w:rsidRPr="00E07914">
        <w:t xml:space="preserve">2- Métaphase </w:t>
      </w:r>
    </w:p>
    <w:p w:rsidR="00E07914" w:rsidRPr="00E07914" w:rsidRDefault="00E07914" w:rsidP="00E07914">
      <w:r w:rsidRPr="00E07914">
        <w:t xml:space="preserve">3- Anaphase </w:t>
      </w:r>
    </w:p>
    <w:p w:rsidR="00E07914" w:rsidRPr="00E07914" w:rsidRDefault="00E07914" w:rsidP="00E07914">
      <w:r w:rsidRPr="00E07914">
        <w:drawing>
          <wp:anchor distT="0" distB="0" distL="114300" distR="114300" simplePos="0" relativeHeight="251659264" behindDoc="1" locked="0" layoutInCell="1" allowOverlap="1" wp14:anchorId="44154280" wp14:editId="7EA5088E">
            <wp:simplePos x="0" y="0"/>
            <wp:positionH relativeFrom="column">
              <wp:posOffset>14605</wp:posOffset>
            </wp:positionH>
            <wp:positionV relativeFrom="paragraph">
              <wp:posOffset>389890</wp:posOffset>
            </wp:positionV>
            <wp:extent cx="6372225" cy="2552700"/>
            <wp:effectExtent l="0" t="0" r="9525" b="0"/>
            <wp:wrapTight wrapText="bothSides">
              <wp:wrapPolygon edited="0">
                <wp:start x="0" y="0"/>
                <wp:lineTo x="0" y="21439"/>
                <wp:lineTo x="21568" y="21439"/>
                <wp:lineTo x="21568" y="0"/>
                <wp:lineTo x="0" y="0"/>
              </wp:wrapPolygon>
            </wp:wrapTight>
            <wp:docPr id="11" name="Image 11" descr="C:\Users\Lenovo\Documents\Bref,+la+mitose+de+la+cellule+ani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ocuments\Bref,+la+mitose+de+la+cellule+animale..jpg"/>
                    <pic:cNvPicPr>
                      <a:picLocks noChangeAspect="1" noChangeArrowheads="1"/>
                    </pic:cNvPicPr>
                  </pic:nvPicPr>
                  <pic:blipFill>
                    <a:blip r:embed="rId6" cstate="print"/>
                    <a:srcRect/>
                    <a:stretch>
                      <a:fillRect/>
                    </a:stretch>
                  </pic:blipFill>
                  <pic:spPr bwMode="auto">
                    <a:xfrm>
                      <a:off x="0" y="0"/>
                      <a:ext cx="6372225" cy="2552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07914">
        <w:t xml:space="preserve">4- </w:t>
      </w:r>
      <w:proofErr w:type="spellStart"/>
      <w:r w:rsidRPr="00E07914">
        <w:t>Telophase</w:t>
      </w:r>
      <w:proofErr w:type="spellEnd"/>
      <w:r w:rsidRPr="00E07914">
        <w:t xml:space="preserve"> </w:t>
      </w:r>
    </w:p>
    <w:p w:rsidR="00E07914" w:rsidRPr="00E07914" w:rsidRDefault="00E07914" w:rsidP="00E07914"/>
    <w:p w:rsidR="00E07914" w:rsidRPr="00E07914" w:rsidRDefault="00E07914" w:rsidP="00E07914"/>
    <w:p w:rsidR="00E07914" w:rsidRPr="00E07914" w:rsidRDefault="00E07914" w:rsidP="00E07914">
      <w:pPr>
        <w:rPr>
          <w:b/>
          <w:bCs/>
          <w:u w:val="single"/>
        </w:rPr>
      </w:pPr>
      <w:r w:rsidRPr="00E07914">
        <w:rPr>
          <w:b/>
          <w:bCs/>
          <w:u w:val="single"/>
        </w:rPr>
        <w:t>La méiose :</w:t>
      </w:r>
    </w:p>
    <w:p w:rsidR="00E07914" w:rsidRPr="00E07914" w:rsidRDefault="00E07914" w:rsidP="00E07914">
      <w:r w:rsidRPr="00E07914">
        <w:t>La méiose est une double mitose, commençant avec une division réductionnelle puis une seconde étape avec une division équationnelle.</w:t>
      </w:r>
    </w:p>
    <w:p w:rsidR="00E07914" w:rsidRPr="00E07914" w:rsidRDefault="00E07914" w:rsidP="00E07914">
      <w:r w:rsidRPr="00E07914">
        <w:t>La méiose, chez les êtres multicellulaires, ne se rencontre que dans les cellules germinales, donnant naissance à des gamètes génétiquement différents les uns des autres.</w:t>
      </w:r>
    </w:p>
    <w:p w:rsidR="00E07914" w:rsidRPr="00E07914" w:rsidRDefault="00E07914" w:rsidP="00E07914">
      <w:r w:rsidRPr="00E07914">
        <w:lastRenderedPageBreak/>
        <w:drawing>
          <wp:inline distT="0" distB="0" distL="0" distR="0" wp14:anchorId="7D9B5B26" wp14:editId="4C04B6E4">
            <wp:extent cx="5210175" cy="3181350"/>
            <wp:effectExtent l="19050" t="0" r="9525" b="0"/>
            <wp:docPr id="12" name="Image 12" descr="RÃ©sultat de recherche d'images pour &quot;mÃ©ios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Ã©sultat de recherche d'images pour &quot;mÃ©iose&quot;"/>
                    <pic:cNvPicPr>
                      <a:picLocks noChangeAspect="1" noChangeArrowheads="1"/>
                    </pic:cNvPicPr>
                  </pic:nvPicPr>
                  <pic:blipFill>
                    <a:blip r:embed="rId7" cstate="print"/>
                    <a:srcRect/>
                    <a:stretch>
                      <a:fillRect/>
                    </a:stretch>
                  </pic:blipFill>
                  <pic:spPr bwMode="auto">
                    <a:xfrm>
                      <a:off x="0" y="0"/>
                      <a:ext cx="5210175" cy="3181350"/>
                    </a:xfrm>
                    <a:prstGeom prst="rect">
                      <a:avLst/>
                    </a:prstGeom>
                    <a:noFill/>
                    <a:ln w="9525">
                      <a:noFill/>
                      <a:miter lim="800000"/>
                      <a:headEnd/>
                      <a:tailEnd/>
                    </a:ln>
                  </pic:spPr>
                </pic:pic>
              </a:graphicData>
            </a:graphic>
          </wp:inline>
        </w:drawing>
      </w:r>
    </w:p>
    <w:p w:rsidR="00E07914" w:rsidRPr="00E07914" w:rsidRDefault="00E07914" w:rsidP="00E07914"/>
    <w:p w:rsidR="00E07914" w:rsidRDefault="00E07914" w:rsidP="00E07914"/>
    <w:p w:rsidR="00E07914" w:rsidRPr="00E07914" w:rsidRDefault="00E07914" w:rsidP="00E07914">
      <w:r w:rsidRPr="00E07914">
        <w:drawing>
          <wp:anchor distT="0" distB="0" distL="114300" distR="114300" simplePos="0" relativeHeight="251663360" behindDoc="0" locked="0" layoutInCell="1" allowOverlap="1" wp14:anchorId="4ACBFFED" wp14:editId="0F25F374">
            <wp:simplePos x="0" y="0"/>
            <wp:positionH relativeFrom="column">
              <wp:posOffset>0</wp:posOffset>
            </wp:positionH>
            <wp:positionV relativeFrom="paragraph">
              <wp:posOffset>285115</wp:posOffset>
            </wp:positionV>
            <wp:extent cx="5760720" cy="4320540"/>
            <wp:effectExtent l="0" t="0" r="0" b="3810"/>
            <wp:wrapSquare wrapText="bothSides"/>
            <wp:docPr id="1026" name="Picture 2" descr="http://www.genetic-diseases.net/wp-content/uploads/2007/03/trisomy2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www.genetic-diseases.net/wp-content/uploads/2007/03/trisomy21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extLst/>
                  </pic:spPr>
                </pic:pic>
              </a:graphicData>
            </a:graphic>
          </wp:anchor>
        </w:drawing>
      </w:r>
    </w:p>
    <w:p w:rsidR="00E07914" w:rsidRPr="00E07914" w:rsidRDefault="00E07914" w:rsidP="00E07914"/>
    <w:p w:rsidR="00E07914" w:rsidRPr="00E07914" w:rsidRDefault="00E07914" w:rsidP="00E07914"/>
    <w:p w:rsidR="00E07914" w:rsidRPr="00E07914" w:rsidRDefault="00E07914" w:rsidP="00E07914"/>
    <w:p w:rsidR="00E07914" w:rsidRPr="00E07914" w:rsidRDefault="00E07914" w:rsidP="00E07914"/>
    <w:p w:rsidR="00E07914" w:rsidRDefault="00E07914"/>
    <w:sectPr w:rsidR="00E079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abic Transparent">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3D2094"/>
    <w:multiLevelType w:val="hybridMultilevel"/>
    <w:tmpl w:val="0C767E1C"/>
    <w:lvl w:ilvl="0" w:tplc="9732BE4E">
      <w:start w:val="1"/>
      <w:numFmt w:val="bullet"/>
      <w:lvlText w:val="•"/>
      <w:lvlJc w:val="left"/>
      <w:pPr>
        <w:tabs>
          <w:tab w:val="num" w:pos="720"/>
        </w:tabs>
        <w:ind w:left="720" w:hanging="360"/>
      </w:pPr>
      <w:rPr>
        <w:rFonts w:ascii="Arial" w:hAnsi="Arial" w:hint="default"/>
      </w:rPr>
    </w:lvl>
    <w:lvl w:ilvl="1" w:tplc="3DF407A0" w:tentative="1">
      <w:start w:val="1"/>
      <w:numFmt w:val="bullet"/>
      <w:lvlText w:val="•"/>
      <w:lvlJc w:val="left"/>
      <w:pPr>
        <w:tabs>
          <w:tab w:val="num" w:pos="1440"/>
        </w:tabs>
        <w:ind w:left="1440" w:hanging="360"/>
      </w:pPr>
      <w:rPr>
        <w:rFonts w:ascii="Arial" w:hAnsi="Arial" w:hint="default"/>
      </w:rPr>
    </w:lvl>
    <w:lvl w:ilvl="2" w:tplc="DB18ACB2" w:tentative="1">
      <w:start w:val="1"/>
      <w:numFmt w:val="bullet"/>
      <w:lvlText w:val="•"/>
      <w:lvlJc w:val="left"/>
      <w:pPr>
        <w:tabs>
          <w:tab w:val="num" w:pos="2160"/>
        </w:tabs>
        <w:ind w:left="2160" w:hanging="360"/>
      </w:pPr>
      <w:rPr>
        <w:rFonts w:ascii="Arial" w:hAnsi="Arial" w:hint="default"/>
      </w:rPr>
    </w:lvl>
    <w:lvl w:ilvl="3" w:tplc="DBB2DD78" w:tentative="1">
      <w:start w:val="1"/>
      <w:numFmt w:val="bullet"/>
      <w:lvlText w:val="•"/>
      <w:lvlJc w:val="left"/>
      <w:pPr>
        <w:tabs>
          <w:tab w:val="num" w:pos="2880"/>
        </w:tabs>
        <w:ind w:left="2880" w:hanging="360"/>
      </w:pPr>
      <w:rPr>
        <w:rFonts w:ascii="Arial" w:hAnsi="Arial" w:hint="default"/>
      </w:rPr>
    </w:lvl>
    <w:lvl w:ilvl="4" w:tplc="F182C416" w:tentative="1">
      <w:start w:val="1"/>
      <w:numFmt w:val="bullet"/>
      <w:lvlText w:val="•"/>
      <w:lvlJc w:val="left"/>
      <w:pPr>
        <w:tabs>
          <w:tab w:val="num" w:pos="3600"/>
        </w:tabs>
        <w:ind w:left="3600" w:hanging="360"/>
      </w:pPr>
      <w:rPr>
        <w:rFonts w:ascii="Arial" w:hAnsi="Arial" w:hint="default"/>
      </w:rPr>
    </w:lvl>
    <w:lvl w:ilvl="5" w:tplc="0FA6C948" w:tentative="1">
      <w:start w:val="1"/>
      <w:numFmt w:val="bullet"/>
      <w:lvlText w:val="•"/>
      <w:lvlJc w:val="left"/>
      <w:pPr>
        <w:tabs>
          <w:tab w:val="num" w:pos="4320"/>
        </w:tabs>
        <w:ind w:left="4320" w:hanging="360"/>
      </w:pPr>
      <w:rPr>
        <w:rFonts w:ascii="Arial" w:hAnsi="Arial" w:hint="default"/>
      </w:rPr>
    </w:lvl>
    <w:lvl w:ilvl="6" w:tplc="7F5A35F6" w:tentative="1">
      <w:start w:val="1"/>
      <w:numFmt w:val="bullet"/>
      <w:lvlText w:val="•"/>
      <w:lvlJc w:val="left"/>
      <w:pPr>
        <w:tabs>
          <w:tab w:val="num" w:pos="5040"/>
        </w:tabs>
        <w:ind w:left="5040" w:hanging="360"/>
      </w:pPr>
      <w:rPr>
        <w:rFonts w:ascii="Arial" w:hAnsi="Arial" w:hint="default"/>
      </w:rPr>
    </w:lvl>
    <w:lvl w:ilvl="7" w:tplc="95460E5A" w:tentative="1">
      <w:start w:val="1"/>
      <w:numFmt w:val="bullet"/>
      <w:lvlText w:val="•"/>
      <w:lvlJc w:val="left"/>
      <w:pPr>
        <w:tabs>
          <w:tab w:val="num" w:pos="5760"/>
        </w:tabs>
        <w:ind w:left="5760" w:hanging="360"/>
      </w:pPr>
      <w:rPr>
        <w:rFonts w:ascii="Arial" w:hAnsi="Arial" w:hint="default"/>
      </w:rPr>
    </w:lvl>
    <w:lvl w:ilvl="8" w:tplc="D6AC474E"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914"/>
    <w:rsid w:val="005E18C8"/>
    <w:rsid w:val="00771FD5"/>
    <w:rsid w:val="007F7286"/>
    <w:rsid w:val="00E0791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787F11-BE84-4FBD-818F-53923FE07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166</Words>
  <Characters>918</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250 G4</dc:creator>
  <cp:keywords/>
  <dc:description/>
  <cp:lastModifiedBy>250 G4</cp:lastModifiedBy>
  <cp:revision>1</cp:revision>
  <dcterms:created xsi:type="dcterms:W3CDTF">2021-03-03T19:26:00Z</dcterms:created>
  <dcterms:modified xsi:type="dcterms:W3CDTF">2021-03-03T19:30:00Z</dcterms:modified>
</cp:coreProperties>
</file>